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CC"/>
  <w:body>
    <w:p w:rsidR="00103198" w:rsidRPr="00CA7ADD" w:rsidRDefault="00103198" w:rsidP="00A850C4">
      <w:pPr>
        <w:spacing w:after="0" w:line="240" w:lineRule="auto"/>
        <w:ind w:firstLine="709"/>
        <w:jc w:val="right"/>
        <w:rPr>
          <w:rFonts w:ascii="Times New Roman" w:hAnsi="Times New Roman" w:cs="Times New Roman"/>
          <w:sz w:val="24"/>
          <w:szCs w:val="24"/>
        </w:rPr>
      </w:pPr>
      <w:r w:rsidRPr="00CA7ADD">
        <w:rPr>
          <w:rFonts w:ascii="Times New Roman" w:hAnsi="Times New Roman" w:cs="Times New Roman"/>
          <w:sz w:val="24"/>
          <w:szCs w:val="24"/>
        </w:rPr>
        <w:t>Проект</w:t>
      </w:r>
    </w:p>
    <w:p w:rsidR="00103198" w:rsidRPr="00CA7ADD" w:rsidRDefault="00103198" w:rsidP="00A850C4">
      <w:pPr>
        <w:spacing w:after="0" w:line="240" w:lineRule="auto"/>
        <w:jc w:val="center"/>
        <w:rPr>
          <w:rFonts w:ascii="Times New Roman" w:hAnsi="Times New Roman" w:cs="Times New Roman"/>
          <w:b/>
          <w:sz w:val="24"/>
          <w:szCs w:val="24"/>
        </w:rPr>
      </w:pPr>
      <w:r w:rsidRPr="00CA7ADD">
        <w:rPr>
          <w:rFonts w:ascii="Times New Roman" w:hAnsi="Times New Roman" w:cs="Times New Roman"/>
          <w:b/>
          <w:sz w:val="24"/>
          <w:szCs w:val="24"/>
        </w:rPr>
        <w:t>ЗАКОН КЫРГЫЗСКОЙ РЕСПУБЛИКИ</w:t>
      </w:r>
    </w:p>
    <w:p w:rsidR="00103198" w:rsidRPr="00CA7ADD" w:rsidRDefault="00103198" w:rsidP="00A850C4">
      <w:pPr>
        <w:spacing w:after="0" w:line="240" w:lineRule="auto"/>
        <w:jc w:val="center"/>
        <w:rPr>
          <w:rFonts w:ascii="Times New Roman" w:hAnsi="Times New Roman" w:cs="Times New Roman"/>
          <w:sz w:val="24"/>
          <w:szCs w:val="24"/>
        </w:rPr>
      </w:pPr>
    </w:p>
    <w:p w:rsidR="00A92F9F" w:rsidRPr="00CA7ADD" w:rsidRDefault="00103198" w:rsidP="00A92F9F">
      <w:pPr>
        <w:pStyle w:val="af0"/>
        <w:ind w:firstLine="0"/>
        <w:jc w:val="center"/>
        <w:rPr>
          <w:sz w:val="24"/>
        </w:rPr>
      </w:pPr>
      <w:r w:rsidRPr="00CA7ADD">
        <w:rPr>
          <w:b/>
          <w:sz w:val="24"/>
        </w:rPr>
        <w:t>«</w:t>
      </w:r>
      <w:r w:rsidR="00A26758" w:rsidRPr="00CA7ADD">
        <w:rPr>
          <w:sz w:val="24"/>
        </w:rPr>
        <w:t>О внесении изменений в Закон Кыргызской Республики «О декларировании доходов, расходов, обязательств и имущества лиц, замещающих или занимающих государственные и муниципальные должности»</w:t>
      </w:r>
      <w:r w:rsidR="00A92F9F" w:rsidRPr="00CA7ADD">
        <w:rPr>
          <w:sz w:val="24"/>
        </w:rPr>
        <w:t xml:space="preserve"> от 2 августа 2017 года № 164</w:t>
      </w:r>
    </w:p>
    <w:p w:rsidR="00103198" w:rsidRPr="00CA7ADD" w:rsidRDefault="00103198" w:rsidP="00A26758">
      <w:pPr>
        <w:spacing w:after="0" w:line="240" w:lineRule="auto"/>
        <w:jc w:val="center"/>
        <w:rPr>
          <w:rFonts w:ascii="Times New Roman" w:hAnsi="Times New Roman" w:cs="Times New Roman"/>
          <w:b/>
          <w:sz w:val="24"/>
          <w:szCs w:val="24"/>
        </w:rPr>
      </w:pPr>
    </w:p>
    <w:p w:rsidR="00CD2DFC" w:rsidRPr="00CA7ADD" w:rsidRDefault="00CD2DFC" w:rsidP="00A850C4">
      <w:pPr>
        <w:spacing w:after="0" w:line="240" w:lineRule="auto"/>
        <w:ind w:firstLine="708"/>
        <w:jc w:val="both"/>
        <w:rPr>
          <w:rFonts w:ascii="Times New Roman" w:hAnsi="Times New Roman" w:cs="Times New Roman"/>
          <w:sz w:val="24"/>
          <w:szCs w:val="24"/>
        </w:rPr>
      </w:pPr>
    </w:p>
    <w:p w:rsidR="00103198" w:rsidRPr="00CA7ADD" w:rsidRDefault="00103198" w:rsidP="00A850C4">
      <w:pPr>
        <w:spacing w:after="0" w:line="240" w:lineRule="auto"/>
        <w:ind w:firstLine="708"/>
        <w:jc w:val="both"/>
        <w:rPr>
          <w:rFonts w:ascii="Times New Roman" w:hAnsi="Times New Roman" w:cs="Times New Roman"/>
          <w:b/>
          <w:sz w:val="24"/>
          <w:szCs w:val="24"/>
        </w:rPr>
      </w:pPr>
      <w:r w:rsidRPr="00CA7ADD">
        <w:rPr>
          <w:rFonts w:ascii="Times New Roman" w:hAnsi="Times New Roman" w:cs="Times New Roman"/>
          <w:b/>
          <w:sz w:val="24"/>
          <w:szCs w:val="24"/>
        </w:rPr>
        <w:t>Статья 1</w:t>
      </w:r>
      <w:r w:rsidR="00F81099" w:rsidRPr="00CA7ADD">
        <w:rPr>
          <w:rFonts w:ascii="Times New Roman" w:hAnsi="Times New Roman" w:cs="Times New Roman"/>
          <w:b/>
          <w:sz w:val="24"/>
          <w:szCs w:val="24"/>
        </w:rPr>
        <w:t>.</w:t>
      </w:r>
    </w:p>
    <w:p w:rsidR="0013068C" w:rsidRPr="00CA7ADD" w:rsidRDefault="0013068C" w:rsidP="00A850C4">
      <w:pPr>
        <w:spacing w:after="0" w:line="240" w:lineRule="auto"/>
        <w:ind w:firstLine="708"/>
        <w:jc w:val="both"/>
        <w:rPr>
          <w:rFonts w:ascii="Times New Roman" w:hAnsi="Times New Roman" w:cs="Times New Roman"/>
          <w:sz w:val="24"/>
          <w:szCs w:val="24"/>
        </w:rPr>
      </w:pPr>
    </w:p>
    <w:p w:rsidR="0013068C" w:rsidRPr="00CA7ADD" w:rsidRDefault="0013068C" w:rsidP="00A850C4">
      <w:pPr>
        <w:spacing w:after="0" w:line="240" w:lineRule="auto"/>
        <w:ind w:firstLine="708"/>
        <w:jc w:val="both"/>
        <w:rPr>
          <w:rFonts w:ascii="Times New Roman" w:hAnsi="Times New Roman" w:cs="Times New Roman"/>
          <w:sz w:val="24"/>
          <w:szCs w:val="24"/>
          <w:lang w:eastAsia="ru-RU"/>
        </w:rPr>
      </w:pPr>
      <w:r w:rsidRPr="00CA7ADD">
        <w:rPr>
          <w:rFonts w:ascii="Times New Roman" w:hAnsi="Times New Roman" w:cs="Times New Roman"/>
          <w:sz w:val="24"/>
          <w:szCs w:val="24"/>
        </w:rPr>
        <w:t xml:space="preserve">Внести в Закон Кыргызской Республики «О декларировании доходов, расходов, обязательств и имущества лиц, замещающих или занимающих государственные и муниципальные должности», </w:t>
      </w:r>
      <w:r w:rsidRPr="00CA7ADD">
        <w:rPr>
          <w:rFonts w:ascii="Times New Roman" w:hAnsi="Times New Roman" w:cs="Times New Roman"/>
          <w:sz w:val="24"/>
          <w:szCs w:val="24"/>
          <w:lang w:eastAsia="ru-RU"/>
        </w:rPr>
        <w:t>следующие изменения и дополнения</w:t>
      </w:r>
      <w:r w:rsidR="00FE383D" w:rsidRPr="00CA7ADD">
        <w:rPr>
          <w:rFonts w:ascii="Times New Roman" w:hAnsi="Times New Roman" w:cs="Times New Roman"/>
          <w:sz w:val="24"/>
          <w:szCs w:val="24"/>
          <w:lang w:eastAsia="ru-RU"/>
        </w:rPr>
        <w:t>:</w:t>
      </w:r>
    </w:p>
    <w:p w:rsidR="00FE383D" w:rsidRPr="00CA7ADD" w:rsidRDefault="00FE383D" w:rsidP="00A850C4">
      <w:pPr>
        <w:spacing w:after="0" w:line="240" w:lineRule="auto"/>
        <w:ind w:firstLine="708"/>
        <w:jc w:val="both"/>
        <w:rPr>
          <w:rFonts w:ascii="Times New Roman" w:hAnsi="Times New Roman" w:cs="Times New Roman"/>
          <w:sz w:val="24"/>
          <w:szCs w:val="24"/>
          <w:lang w:eastAsia="ru-RU"/>
        </w:rPr>
      </w:pPr>
    </w:p>
    <w:p w:rsidR="003F798A" w:rsidRPr="00CA7ADD" w:rsidRDefault="00F81099" w:rsidP="00A850C4">
      <w:pPr>
        <w:pStyle w:val="a5"/>
        <w:numPr>
          <w:ilvl w:val="0"/>
          <w:numId w:val="7"/>
        </w:numPr>
        <w:spacing w:after="0" w:line="240" w:lineRule="auto"/>
        <w:ind w:left="0" w:firstLine="851"/>
        <w:jc w:val="both"/>
        <w:rPr>
          <w:rFonts w:ascii="Times New Roman" w:hAnsi="Times New Roman" w:cs="Times New Roman"/>
          <w:sz w:val="24"/>
          <w:szCs w:val="24"/>
        </w:rPr>
      </w:pPr>
      <w:r w:rsidRPr="00CA7ADD">
        <w:rPr>
          <w:rFonts w:ascii="Times New Roman" w:hAnsi="Times New Roman" w:cs="Times New Roman"/>
          <w:sz w:val="24"/>
          <w:szCs w:val="24"/>
        </w:rPr>
        <w:t>В н</w:t>
      </w:r>
      <w:r w:rsidR="003F798A" w:rsidRPr="00CA7ADD">
        <w:rPr>
          <w:rFonts w:ascii="Times New Roman" w:hAnsi="Times New Roman" w:cs="Times New Roman"/>
          <w:sz w:val="24"/>
          <w:szCs w:val="24"/>
        </w:rPr>
        <w:t>аименовании Закона после слов «муниципальные должности» дополнить словами «и их близких родственников»</w:t>
      </w:r>
      <w:r w:rsidR="003F1468" w:rsidRPr="00CA7ADD">
        <w:rPr>
          <w:rFonts w:ascii="Times New Roman" w:hAnsi="Times New Roman" w:cs="Times New Roman"/>
          <w:sz w:val="24"/>
          <w:szCs w:val="24"/>
        </w:rPr>
        <w:t>.</w:t>
      </w:r>
    </w:p>
    <w:p w:rsidR="001F0C30" w:rsidRPr="00CA7ADD" w:rsidRDefault="001F0C30" w:rsidP="00A850C4">
      <w:pPr>
        <w:pStyle w:val="a5"/>
        <w:spacing w:after="0" w:line="240" w:lineRule="auto"/>
        <w:ind w:left="851"/>
        <w:jc w:val="both"/>
        <w:rPr>
          <w:rFonts w:ascii="Times New Roman" w:hAnsi="Times New Roman" w:cs="Times New Roman"/>
          <w:sz w:val="24"/>
          <w:szCs w:val="24"/>
        </w:rPr>
      </w:pPr>
    </w:p>
    <w:p w:rsidR="00FE383D" w:rsidRPr="00CA7ADD" w:rsidRDefault="00FE383D" w:rsidP="00FE383D">
      <w:pPr>
        <w:pStyle w:val="a5"/>
        <w:numPr>
          <w:ilvl w:val="0"/>
          <w:numId w:val="7"/>
        </w:numPr>
        <w:spacing w:after="0" w:line="240" w:lineRule="auto"/>
        <w:ind w:left="0" w:firstLine="851"/>
        <w:jc w:val="both"/>
        <w:rPr>
          <w:rFonts w:ascii="Times New Roman" w:hAnsi="Times New Roman" w:cs="Times New Roman"/>
          <w:sz w:val="24"/>
          <w:szCs w:val="24"/>
        </w:rPr>
      </w:pPr>
      <w:r w:rsidRPr="00CA7ADD">
        <w:rPr>
          <w:rFonts w:ascii="Times New Roman" w:hAnsi="Times New Roman" w:cs="Times New Roman"/>
          <w:sz w:val="24"/>
          <w:szCs w:val="24"/>
        </w:rPr>
        <w:t>В преамбуле Закона муниципальные должности» дополнить словами «, а также их близких родственников».</w:t>
      </w:r>
    </w:p>
    <w:p w:rsidR="00FE383D" w:rsidRPr="00CA7ADD" w:rsidRDefault="00FE383D" w:rsidP="00FE383D">
      <w:pPr>
        <w:pStyle w:val="a5"/>
        <w:rPr>
          <w:rFonts w:ascii="Times New Roman" w:hAnsi="Times New Roman" w:cs="Times New Roman"/>
          <w:sz w:val="24"/>
          <w:szCs w:val="24"/>
        </w:rPr>
      </w:pPr>
    </w:p>
    <w:p w:rsidR="003F1468" w:rsidRPr="00CA7ADD" w:rsidRDefault="003F1468" w:rsidP="00A850C4">
      <w:pPr>
        <w:pStyle w:val="a5"/>
        <w:numPr>
          <w:ilvl w:val="0"/>
          <w:numId w:val="7"/>
        </w:numPr>
        <w:spacing w:after="0" w:line="240" w:lineRule="auto"/>
        <w:ind w:left="1418" w:hanging="567"/>
        <w:rPr>
          <w:rFonts w:ascii="Times New Roman" w:hAnsi="Times New Roman" w:cs="Times New Roman"/>
          <w:sz w:val="24"/>
          <w:szCs w:val="24"/>
        </w:rPr>
      </w:pPr>
      <w:r w:rsidRPr="00CA7ADD">
        <w:rPr>
          <w:rFonts w:ascii="Times New Roman" w:hAnsi="Times New Roman" w:cs="Times New Roman"/>
          <w:sz w:val="24"/>
          <w:szCs w:val="24"/>
        </w:rPr>
        <w:t>В</w:t>
      </w:r>
      <w:r w:rsidR="00FE383D" w:rsidRPr="00CA7ADD">
        <w:rPr>
          <w:rFonts w:ascii="Times New Roman" w:hAnsi="Times New Roman" w:cs="Times New Roman"/>
          <w:sz w:val="24"/>
          <w:szCs w:val="24"/>
        </w:rPr>
        <w:t xml:space="preserve"> части 2</w:t>
      </w:r>
      <w:r w:rsidRPr="00CA7ADD">
        <w:rPr>
          <w:rFonts w:ascii="Times New Roman" w:hAnsi="Times New Roman" w:cs="Times New Roman"/>
          <w:sz w:val="24"/>
          <w:szCs w:val="24"/>
        </w:rPr>
        <w:t xml:space="preserve"> стать</w:t>
      </w:r>
      <w:r w:rsidR="00FE383D" w:rsidRPr="00CA7ADD">
        <w:rPr>
          <w:rFonts w:ascii="Times New Roman" w:hAnsi="Times New Roman" w:cs="Times New Roman"/>
          <w:sz w:val="24"/>
          <w:szCs w:val="24"/>
        </w:rPr>
        <w:t>и 2</w:t>
      </w:r>
      <w:r w:rsidRPr="00CA7ADD">
        <w:rPr>
          <w:rFonts w:ascii="Times New Roman" w:hAnsi="Times New Roman" w:cs="Times New Roman"/>
          <w:sz w:val="24"/>
          <w:szCs w:val="24"/>
        </w:rPr>
        <w:t>:</w:t>
      </w:r>
    </w:p>
    <w:p w:rsidR="00FE383D" w:rsidRPr="00CA7ADD" w:rsidRDefault="00FE383D" w:rsidP="00FE383D">
      <w:pPr>
        <w:widowControl w:val="0"/>
        <w:autoSpaceDE w:val="0"/>
        <w:autoSpaceDN w:val="0"/>
        <w:adjustRightInd w:val="0"/>
        <w:ind w:firstLine="596"/>
        <w:jc w:val="both"/>
        <w:rPr>
          <w:rFonts w:ascii="Times New Roman" w:eastAsia="Calibri" w:hAnsi="Times New Roman" w:cs="Times New Roman"/>
          <w:sz w:val="24"/>
          <w:szCs w:val="24"/>
        </w:rPr>
      </w:pPr>
      <w:r w:rsidRPr="00CA7ADD">
        <w:rPr>
          <w:rFonts w:ascii="Times New Roman" w:hAnsi="Times New Roman" w:cs="Times New Roman"/>
          <w:sz w:val="24"/>
          <w:szCs w:val="24"/>
        </w:rPr>
        <w:t xml:space="preserve">- </w:t>
      </w:r>
      <w:r w:rsidR="00FA2F3E" w:rsidRPr="00CA7ADD">
        <w:rPr>
          <w:rFonts w:ascii="Times New Roman" w:hAnsi="Times New Roman" w:cs="Times New Roman"/>
          <w:sz w:val="24"/>
          <w:szCs w:val="24"/>
        </w:rPr>
        <w:t xml:space="preserve">подпункт 1 </w:t>
      </w:r>
      <w:r w:rsidRPr="00CA7ADD">
        <w:rPr>
          <w:rFonts w:ascii="Times New Roman" w:hAnsi="Times New Roman" w:cs="Times New Roman"/>
          <w:sz w:val="24"/>
          <w:szCs w:val="24"/>
        </w:rPr>
        <w:t xml:space="preserve">изложить в следующей редакции: </w:t>
      </w:r>
      <w:r w:rsidR="00FA2F3E" w:rsidRPr="00CA7ADD">
        <w:rPr>
          <w:rFonts w:ascii="Times New Roman" w:hAnsi="Times New Roman" w:cs="Times New Roman"/>
          <w:sz w:val="24"/>
          <w:szCs w:val="24"/>
        </w:rPr>
        <w:t>«</w:t>
      </w:r>
      <w:r w:rsidRPr="00CA7ADD">
        <w:rPr>
          <w:rFonts w:ascii="Times New Roman" w:eastAsia="Calibri" w:hAnsi="Times New Roman" w:cs="Times New Roman"/>
          <w:sz w:val="24"/>
          <w:szCs w:val="24"/>
        </w:rPr>
        <w:t>близкие родственники - муж, жена, родители, дети, усыновители, усыновленные, полнородные и неполнородные братья и сестры, дедушка, бабушка, внуки и другие лица, которые совместно проживают, связаны общим бытом и имеют взаимные имущественные права и обязанности с декларантом, указанным в статье 1 настоящего Закона (кроме лиц, взаимные права и обязанности которых с декларантом не имеют характера семейных), в том числе лица, которые совместно проживают, но не состоят в браке, а также - независимо от указанных условий;»;</w:t>
      </w:r>
    </w:p>
    <w:p w:rsidR="00FE4816" w:rsidRPr="00CA7ADD" w:rsidRDefault="00FE383D" w:rsidP="00FE383D">
      <w:pPr>
        <w:widowControl w:val="0"/>
        <w:autoSpaceDE w:val="0"/>
        <w:autoSpaceDN w:val="0"/>
        <w:adjustRightInd w:val="0"/>
        <w:ind w:firstLine="596"/>
        <w:jc w:val="both"/>
        <w:rPr>
          <w:rFonts w:ascii="Times New Roman" w:eastAsia="Calibri" w:hAnsi="Times New Roman" w:cs="Times New Roman"/>
          <w:sz w:val="24"/>
          <w:szCs w:val="24"/>
        </w:rPr>
      </w:pPr>
      <w:r w:rsidRPr="00CA7ADD">
        <w:rPr>
          <w:rFonts w:ascii="Times New Roman" w:hAnsi="Times New Roman" w:cs="Times New Roman"/>
          <w:sz w:val="24"/>
          <w:szCs w:val="24"/>
        </w:rPr>
        <w:t xml:space="preserve">- в </w:t>
      </w:r>
      <w:r w:rsidR="00FE4816" w:rsidRPr="00CA7ADD">
        <w:rPr>
          <w:rFonts w:ascii="Times New Roman" w:hAnsi="Times New Roman" w:cs="Times New Roman"/>
          <w:sz w:val="24"/>
          <w:szCs w:val="24"/>
        </w:rPr>
        <w:t>подпункт</w:t>
      </w:r>
      <w:r w:rsidRPr="00CA7ADD">
        <w:rPr>
          <w:rFonts w:ascii="Times New Roman" w:hAnsi="Times New Roman" w:cs="Times New Roman"/>
          <w:sz w:val="24"/>
          <w:szCs w:val="24"/>
        </w:rPr>
        <w:t>е</w:t>
      </w:r>
      <w:r w:rsidR="00FE4816" w:rsidRPr="00CA7ADD">
        <w:rPr>
          <w:rFonts w:ascii="Times New Roman" w:hAnsi="Times New Roman" w:cs="Times New Roman"/>
          <w:sz w:val="24"/>
          <w:szCs w:val="24"/>
        </w:rPr>
        <w:t xml:space="preserve"> 2)</w:t>
      </w:r>
      <w:r w:rsidRPr="00CA7ADD">
        <w:rPr>
          <w:rFonts w:ascii="Times New Roman" w:hAnsi="Times New Roman" w:cs="Times New Roman"/>
          <w:sz w:val="24"/>
          <w:szCs w:val="24"/>
        </w:rPr>
        <w:t xml:space="preserve"> после слов «</w:t>
      </w:r>
      <w:r w:rsidRPr="00CA7ADD">
        <w:rPr>
          <w:rFonts w:ascii="Times New Roman" w:eastAsia="Calibri" w:hAnsi="Times New Roman" w:cs="Times New Roman"/>
          <w:sz w:val="24"/>
          <w:szCs w:val="24"/>
        </w:rPr>
        <w:t>и его близким родственникам,</w:t>
      </w:r>
      <w:r w:rsidRPr="00CA7ADD">
        <w:rPr>
          <w:rFonts w:ascii="Times New Roman" w:hAnsi="Times New Roman" w:cs="Times New Roman"/>
          <w:sz w:val="24"/>
          <w:szCs w:val="24"/>
        </w:rPr>
        <w:t>» дополнить словами «</w:t>
      </w:r>
      <w:r w:rsidR="00FE4816" w:rsidRPr="0034648E">
        <w:rPr>
          <w:rFonts w:ascii="Times New Roman" w:eastAsia="Calibri" w:hAnsi="Times New Roman" w:cs="Times New Roman"/>
          <w:sz w:val="24"/>
          <w:szCs w:val="24"/>
        </w:rPr>
        <w:t xml:space="preserve">вместе с письмом-обязательством о </w:t>
      </w:r>
      <w:r w:rsidR="005F0508" w:rsidRPr="0034648E">
        <w:rPr>
          <w:rFonts w:ascii="Times New Roman" w:eastAsia="Calibri" w:hAnsi="Times New Roman" w:cs="Times New Roman"/>
          <w:sz w:val="24"/>
          <w:szCs w:val="24"/>
        </w:rPr>
        <w:t xml:space="preserve">их </w:t>
      </w:r>
      <w:r w:rsidR="00FE4816" w:rsidRPr="0034648E">
        <w:rPr>
          <w:rFonts w:ascii="Times New Roman" w:eastAsia="Calibri" w:hAnsi="Times New Roman" w:cs="Times New Roman"/>
          <w:sz w:val="24"/>
          <w:szCs w:val="24"/>
        </w:rPr>
        <w:t xml:space="preserve">согласии на предоставление в декларации сведений, составляющих тайну сведений </w:t>
      </w:r>
      <w:r w:rsidR="00FE4816" w:rsidRPr="00CA7ADD">
        <w:rPr>
          <w:rFonts w:ascii="Times New Roman" w:eastAsia="Calibri" w:hAnsi="Times New Roman" w:cs="Times New Roman"/>
          <w:sz w:val="24"/>
          <w:szCs w:val="24"/>
        </w:rPr>
        <w:t>и на проведение последующей проверки в соответствии с настоящим законом»;</w:t>
      </w:r>
    </w:p>
    <w:p w:rsidR="00FE383D" w:rsidRPr="00CA7ADD" w:rsidRDefault="0077260F" w:rsidP="00E9062D">
      <w:pPr>
        <w:pStyle w:val="a5"/>
        <w:numPr>
          <w:ilvl w:val="0"/>
          <w:numId w:val="7"/>
        </w:numPr>
        <w:spacing w:after="0" w:line="240" w:lineRule="auto"/>
        <w:ind w:left="1418" w:hanging="567"/>
        <w:rPr>
          <w:rFonts w:ascii="Times New Roman" w:hAnsi="Times New Roman" w:cs="Times New Roman"/>
          <w:sz w:val="24"/>
          <w:szCs w:val="24"/>
        </w:rPr>
      </w:pPr>
      <w:r w:rsidRPr="00CA7ADD">
        <w:rPr>
          <w:rFonts w:ascii="Times New Roman" w:hAnsi="Times New Roman" w:cs="Times New Roman"/>
          <w:sz w:val="24"/>
          <w:szCs w:val="24"/>
        </w:rPr>
        <w:t xml:space="preserve">В статье 3. </w:t>
      </w:r>
      <w:bookmarkStart w:id="0" w:name="_GoBack"/>
      <w:bookmarkEnd w:id="0"/>
    </w:p>
    <w:p w:rsidR="0077260F" w:rsidRPr="00CA7ADD" w:rsidRDefault="0077260F" w:rsidP="00FE383D">
      <w:pPr>
        <w:spacing w:after="0" w:line="240" w:lineRule="auto"/>
        <w:ind w:firstLine="708"/>
        <w:jc w:val="both"/>
        <w:rPr>
          <w:rFonts w:ascii="Times New Roman" w:hAnsi="Times New Roman" w:cs="Times New Roman"/>
          <w:sz w:val="24"/>
          <w:szCs w:val="24"/>
        </w:rPr>
      </w:pPr>
      <w:r w:rsidRPr="00CA7ADD">
        <w:rPr>
          <w:rFonts w:ascii="Times New Roman" w:hAnsi="Times New Roman" w:cs="Times New Roman"/>
          <w:sz w:val="24"/>
          <w:szCs w:val="24"/>
        </w:rPr>
        <w:t xml:space="preserve">- </w:t>
      </w:r>
      <w:r w:rsidR="00FE383D" w:rsidRPr="00CA7ADD">
        <w:rPr>
          <w:rFonts w:ascii="Times New Roman" w:hAnsi="Times New Roman" w:cs="Times New Roman"/>
          <w:sz w:val="24"/>
          <w:szCs w:val="24"/>
        </w:rPr>
        <w:t xml:space="preserve">в </w:t>
      </w:r>
      <w:r w:rsidRPr="00CA7ADD">
        <w:rPr>
          <w:rFonts w:ascii="Times New Roman" w:hAnsi="Times New Roman" w:cs="Times New Roman"/>
          <w:sz w:val="24"/>
          <w:szCs w:val="24"/>
        </w:rPr>
        <w:t>част</w:t>
      </w:r>
      <w:r w:rsidR="00FE383D" w:rsidRPr="00CA7ADD">
        <w:rPr>
          <w:rFonts w:ascii="Times New Roman" w:hAnsi="Times New Roman" w:cs="Times New Roman"/>
          <w:sz w:val="24"/>
          <w:szCs w:val="24"/>
        </w:rPr>
        <w:t>и</w:t>
      </w:r>
      <w:r w:rsidRPr="00CA7ADD">
        <w:rPr>
          <w:rFonts w:ascii="Times New Roman" w:hAnsi="Times New Roman" w:cs="Times New Roman"/>
          <w:sz w:val="24"/>
          <w:szCs w:val="24"/>
        </w:rPr>
        <w:t xml:space="preserve"> 1</w:t>
      </w:r>
      <w:r w:rsidR="00FE383D" w:rsidRPr="00CA7ADD">
        <w:rPr>
          <w:rFonts w:ascii="Times New Roman" w:hAnsi="Times New Roman" w:cs="Times New Roman"/>
          <w:sz w:val="24"/>
          <w:szCs w:val="24"/>
        </w:rPr>
        <w:t xml:space="preserve"> </w:t>
      </w:r>
      <w:r w:rsidRPr="00CA7ADD">
        <w:rPr>
          <w:rFonts w:ascii="Times New Roman" w:hAnsi="Times New Roman" w:cs="Times New Roman"/>
          <w:sz w:val="24"/>
          <w:szCs w:val="24"/>
        </w:rPr>
        <w:t xml:space="preserve">после слов «на праве собственности» дополнить словами следующего содержания «или фактического пользования (с указанием сведения о владельцах имущества, находящегося в пользовании сотрудников, судебных, надзорных и правоохранительных органов с идентификационным налоговым номеров (ИНН), а также фамилии, имени и отчества вне зависимости от </w:t>
      </w:r>
      <w:r w:rsidR="00FE383D" w:rsidRPr="00CA7ADD">
        <w:rPr>
          <w:rFonts w:ascii="Times New Roman" w:hAnsi="Times New Roman" w:cs="Times New Roman"/>
          <w:sz w:val="24"/>
          <w:szCs w:val="24"/>
        </w:rPr>
        <w:t>г</w:t>
      </w:r>
      <w:r w:rsidRPr="00CA7ADD">
        <w:rPr>
          <w:rFonts w:ascii="Times New Roman" w:hAnsi="Times New Roman" w:cs="Times New Roman"/>
          <w:sz w:val="24"/>
          <w:szCs w:val="24"/>
        </w:rPr>
        <w:t>осударственной регистрации), в том числе:»</w:t>
      </w:r>
      <w:r w:rsidR="00FE383D" w:rsidRPr="00CA7ADD">
        <w:rPr>
          <w:rFonts w:ascii="Times New Roman" w:hAnsi="Times New Roman" w:cs="Times New Roman"/>
          <w:sz w:val="24"/>
          <w:szCs w:val="24"/>
        </w:rPr>
        <w:t>;</w:t>
      </w:r>
    </w:p>
    <w:p w:rsidR="0077260F" w:rsidRPr="00CA7ADD" w:rsidRDefault="0077260F" w:rsidP="00FE383D">
      <w:pPr>
        <w:tabs>
          <w:tab w:val="left" w:pos="0"/>
        </w:tabs>
        <w:spacing w:after="0" w:line="240" w:lineRule="auto"/>
        <w:ind w:firstLine="708"/>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 xml:space="preserve">- </w:t>
      </w:r>
      <w:r w:rsidR="00FE383D" w:rsidRPr="00CA7ADD">
        <w:rPr>
          <w:rFonts w:ascii="Times New Roman" w:eastAsia="Times New Roman" w:hAnsi="Times New Roman" w:cs="Times New Roman"/>
          <w:sz w:val="24"/>
          <w:szCs w:val="24"/>
          <w:lang w:eastAsia="ru-RU"/>
        </w:rPr>
        <w:t>п</w:t>
      </w:r>
      <w:r w:rsidRPr="00CA7ADD">
        <w:rPr>
          <w:rFonts w:ascii="Times New Roman" w:eastAsia="Times New Roman" w:hAnsi="Times New Roman" w:cs="Times New Roman"/>
          <w:sz w:val="24"/>
          <w:szCs w:val="24"/>
          <w:lang w:eastAsia="ru-RU"/>
        </w:rPr>
        <w:t>ункт 1)</w:t>
      </w:r>
      <w:r w:rsidR="00FE383D" w:rsidRPr="00CA7ADD">
        <w:rPr>
          <w:rFonts w:ascii="Times New Roman" w:eastAsia="Times New Roman" w:hAnsi="Times New Roman" w:cs="Times New Roman"/>
          <w:sz w:val="24"/>
          <w:szCs w:val="24"/>
          <w:lang w:eastAsia="ru-RU"/>
        </w:rPr>
        <w:t xml:space="preserve"> части 1</w:t>
      </w:r>
      <w:r w:rsidRPr="00CA7ADD">
        <w:rPr>
          <w:rFonts w:ascii="Times New Roman" w:eastAsia="Times New Roman" w:hAnsi="Times New Roman" w:cs="Times New Roman"/>
          <w:sz w:val="24"/>
          <w:szCs w:val="24"/>
          <w:lang w:eastAsia="ru-RU"/>
        </w:rPr>
        <w:t xml:space="preserve"> дополнить словами «(в том числе земельные участки)»</w:t>
      </w:r>
      <w:r w:rsidR="00FE383D" w:rsidRPr="00CA7ADD">
        <w:rPr>
          <w:rFonts w:ascii="Times New Roman" w:eastAsia="Times New Roman" w:hAnsi="Times New Roman" w:cs="Times New Roman"/>
          <w:sz w:val="24"/>
          <w:szCs w:val="24"/>
          <w:lang w:eastAsia="ru-RU"/>
        </w:rPr>
        <w:t>;</w:t>
      </w:r>
    </w:p>
    <w:p w:rsidR="0077260F" w:rsidRPr="00CA7ADD" w:rsidRDefault="0077260F" w:rsidP="00FE383D">
      <w:pPr>
        <w:pStyle w:val="tkTekst"/>
        <w:spacing w:after="0" w:line="240" w:lineRule="auto"/>
        <w:ind w:firstLine="709"/>
        <w:rPr>
          <w:rFonts w:ascii="Times New Roman" w:hAnsi="Times New Roman" w:cs="Times New Roman"/>
          <w:sz w:val="24"/>
          <w:szCs w:val="24"/>
        </w:rPr>
      </w:pPr>
      <w:r w:rsidRPr="00CA7ADD">
        <w:rPr>
          <w:rFonts w:ascii="Times New Roman" w:hAnsi="Times New Roman" w:cs="Times New Roman"/>
          <w:sz w:val="24"/>
          <w:szCs w:val="24"/>
        </w:rPr>
        <w:t xml:space="preserve">- </w:t>
      </w:r>
      <w:r w:rsidR="00FE383D" w:rsidRPr="00CA7ADD">
        <w:rPr>
          <w:rFonts w:ascii="Times New Roman" w:hAnsi="Times New Roman" w:cs="Times New Roman"/>
          <w:sz w:val="24"/>
          <w:szCs w:val="24"/>
        </w:rPr>
        <w:t xml:space="preserve">часть 1 </w:t>
      </w:r>
      <w:r w:rsidRPr="00CA7ADD">
        <w:rPr>
          <w:rFonts w:ascii="Times New Roman" w:hAnsi="Times New Roman" w:cs="Times New Roman"/>
          <w:sz w:val="24"/>
          <w:szCs w:val="24"/>
        </w:rPr>
        <w:t>дополнить пунктом 3) следующего содержания:</w:t>
      </w:r>
    </w:p>
    <w:p w:rsidR="0077260F" w:rsidRPr="00CA7ADD" w:rsidRDefault="0077260F" w:rsidP="00FE383D">
      <w:pPr>
        <w:spacing w:after="0" w:line="240" w:lineRule="auto"/>
        <w:ind w:firstLine="708"/>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 xml:space="preserve">«3) Сведения о декларанте и </w:t>
      </w:r>
      <w:r w:rsidR="007A03DB" w:rsidRPr="00CA7ADD">
        <w:rPr>
          <w:rFonts w:ascii="Times New Roman" w:eastAsia="Times New Roman" w:hAnsi="Times New Roman" w:cs="Times New Roman"/>
          <w:sz w:val="24"/>
          <w:szCs w:val="24"/>
          <w:lang w:eastAsia="ru-RU"/>
        </w:rPr>
        <w:t xml:space="preserve">его </w:t>
      </w:r>
      <w:r w:rsidRPr="00CA7ADD">
        <w:rPr>
          <w:rFonts w:ascii="Times New Roman" w:eastAsia="Times New Roman" w:hAnsi="Times New Roman" w:cs="Times New Roman"/>
          <w:sz w:val="24"/>
          <w:szCs w:val="24"/>
          <w:lang w:eastAsia="ru-RU"/>
        </w:rPr>
        <w:t>близких родственниках:</w:t>
      </w:r>
    </w:p>
    <w:p w:rsidR="0077260F" w:rsidRPr="00CA7ADD" w:rsidRDefault="0077260F" w:rsidP="00A850C4">
      <w:pPr>
        <w:spacing w:after="0" w:line="240" w:lineRule="auto"/>
        <w:ind w:left="708"/>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а)</w:t>
      </w:r>
      <w:r w:rsidRPr="00CA7ADD">
        <w:rPr>
          <w:rFonts w:ascii="Times New Roman" w:eastAsia="Times New Roman" w:hAnsi="Times New Roman" w:cs="Times New Roman"/>
          <w:sz w:val="24"/>
          <w:szCs w:val="24"/>
          <w:lang w:eastAsia="ru-RU"/>
        </w:rPr>
        <w:tab/>
        <w:t>фамилия, имя, отчество;</w:t>
      </w:r>
    </w:p>
    <w:p w:rsidR="0077260F" w:rsidRPr="00CA7ADD" w:rsidRDefault="0077260F" w:rsidP="00A850C4">
      <w:pPr>
        <w:spacing w:after="0" w:line="240" w:lineRule="auto"/>
        <w:ind w:left="708"/>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б)</w:t>
      </w:r>
      <w:r w:rsidRPr="00CA7ADD">
        <w:rPr>
          <w:rFonts w:ascii="Times New Roman" w:eastAsia="Times New Roman" w:hAnsi="Times New Roman" w:cs="Times New Roman"/>
          <w:sz w:val="24"/>
          <w:szCs w:val="24"/>
          <w:lang w:eastAsia="ru-RU"/>
        </w:rPr>
        <w:tab/>
        <w:t>ИНН;</w:t>
      </w:r>
    </w:p>
    <w:p w:rsidR="0077260F" w:rsidRPr="00CA7ADD" w:rsidRDefault="0077260F" w:rsidP="00A850C4">
      <w:pPr>
        <w:spacing w:after="0" w:line="240" w:lineRule="auto"/>
        <w:ind w:left="708"/>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в)</w:t>
      </w:r>
      <w:r w:rsidRPr="00CA7ADD">
        <w:rPr>
          <w:rFonts w:ascii="Times New Roman" w:eastAsia="Times New Roman" w:hAnsi="Times New Roman" w:cs="Times New Roman"/>
          <w:sz w:val="24"/>
          <w:szCs w:val="24"/>
          <w:lang w:eastAsia="ru-RU"/>
        </w:rPr>
        <w:tab/>
        <w:t>место работы, принадлежность ведомству, категория должности;</w:t>
      </w:r>
    </w:p>
    <w:p w:rsidR="0077260F" w:rsidRPr="00CA7ADD" w:rsidRDefault="0077260F" w:rsidP="00A850C4">
      <w:pPr>
        <w:spacing w:after="0" w:line="240" w:lineRule="auto"/>
        <w:ind w:left="708"/>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г)</w:t>
      </w:r>
      <w:r w:rsidRPr="00CA7ADD">
        <w:rPr>
          <w:rFonts w:ascii="Times New Roman" w:eastAsia="Times New Roman" w:hAnsi="Times New Roman" w:cs="Times New Roman"/>
          <w:sz w:val="24"/>
          <w:szCs w:val="24"/>
          <w:lang w:eastAsia="ru-RU"/>
        </w:rPr>
        <w:tab/>
        <w:t>контактные данные (телефон, почтовый адрес);</w:t>
      </w:r>
    </w:p>
    <w:p w:rsidR="0077260F" w:rsidRPr="00CA7ADD" w:rsidRDefault="0077260F" w:rsidP="00A850C4">
      <w:pPr>
        <w:spacing w:after="0" w:line="240" w:lineRule="auto"/>
        <w:ind w:left="708"/>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д)</w:t>
      </w:r>
      <w:r w:rsidRPr="00CA7ADD">
        <w:rPr>
          <w:rFonts w:ascii="Times New Roman" w:eastAsia="Times New Roman" w:hAnsi="Times New Roman" w:cs="Times New Roman"/>
          <w:sz w:val="24"/>
          <w:szCs w:val="24"/>
          <w:lang w:eastAsia="ru-RU"/>
        </w:rPr>
        <w:tab/>
        <w:t>паспортные данные;</w:t>
      </w:r>
    </w:p>
    <w:p w:rsidR="000C4395" w:rsidRPr="00CA7ADD" w:rsidRDefault="0077260F" w:rsidP="00A850C4">
      <w:pPr>
        <w:spacing w:after="0" w:line="240" w:lineRule="auto"/>
        <w:ind w:left="708"/>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lastRenderedPageBreak/>
        <w:t>е)</w:t>
      </w:r>
      <w:r w:rsidRPr="00CA7ADD">
        <w:rPr>
          <w:rFonts w:ascii="Times New Roman" w:eastAsia="Times New Roman" w:hAnsi="Times New Roman" w:cs="Times New Roman"/>
          <w:sz w:val="24"/>
          <w:szCs w:val="24"/>
          <w:lang w:eastAsia="ru-RU"/>
        </w:rPr>
        <w:tab/>
        <w:t>место прописки и адрес фактического проживания.»</w:t>
      </w:r>
      <w:r w:rsidR="00FE383D" w:rsidRPr="00CA7ADD">
        <w:rPr>
          <w:rFonts w:ascii="Times New Roman" w:eastAsia="Times New Roman" w:hAnsi="Times New Roman" w:cs="Times New Roman"/>
          <w:sz w:val="24"/>
          <w:szCs w:val="24"/>
          <w:lang w:eastAsia="ru-RU"/>
        </w:rPr>
        <w:t>.</w:t>
      </w:r>
    </w:p>
    <w:p w:rsidR="00FE383D" w:rsidRPr="00CA7ADD" w:rsidRDefault="0077260F" w:rsidP="00A850C4">
      <w:pPr>
        <w:pStyle w:val="tkTekst"/>
        <w:spacing w:after="0" w:line="240" w:lineRule="auto"/>
        <w:rPr>
          <w:rFonts w:ascii="Times New Roman" w:hAnsi="Times New Roman" w:cs="Times New Roman"/>
          <w:sz w:val="24"/>
          <w:szCs w:val="24"/>
        </w:rPr>
      </w:pPr>
      <w:r w:rsidRPr="00CA7ADD">
        <w:rPr>
          <w:rFonts w:ascii="Times New Roman" w:hAnsi="Times New Roman" w:cs="Times New Roman"/>
          <w:sz w:val="24"/>
          <w:szCs w:val="24"/>
        </w:rPr>
        <w:t>- дополнить частью 3 следующего содержания</w:t>
      </w:r>
      <w:r w:rsidR="00FE383D" w:rsidRPr="00CA7ADD">
        <w:rPr>
          <w:rFonts w:ascii="Times New Roman" w:hAnsi="Times New Roman" w:cs="Times New Roman"/>
          <w:sz w:val="24"/>
          <w:szCs w:val="24"/>
        </w:rPr>
        <w:t>:</w:t>
      </w:r>
    </w:p>
    <w:p w:rsidR="0077260F" w:rsidRPr="00CA7ADD" w:rsidRDefault="00FE383D" w:rsidP="00A850C4">
      <w:pPr>
        <w:pStyle w:val="tkTekst"/>
        <w:spacing w:after="0" w:line="240" w:lineRule="auto"/>
        <w:rPr>
          <w:rFonts w:ascii="Times New Roman" w:eastAsia="Calibri" w:hAnsi="Times New Roman" w:cs="Times New Roman"/>
          <w:sz w:val="24"/>
          <w:szCs w:val="24"/>
        </w:rPr>
      </w:pPr>
      <w:r w:rsidRPr="00CA7ADD">
        <w:rPr>
          <w:rFonts w:ascii="Times New Roman" w:hAnsi="Times New Roman" w:cs="Times New Roman"/>
          <w:sz w:val="24"/>
          <w:szCs w:val="24"/>
        </w:rPr>
        <w:t>«</w:t>
      </w:r>
      <w:r w:rsidR="0077260F" w:rsidRPr="00CA7ADD">
        <w:rPr>
          <w:rFonts w:ascii="Times New Roman" w:eastAsia="Calibri" w:hAnsi="Times New Roman" w:cs="Times New Roman"/>
          <w:sz w:val="24"/>
          <w:szCs w:val="24"/>
        </w:rPr>
        <w:t>3. В сведениях об имуществе принадлежащего декларанту и его близким родственникам указывают адрес место нахождения имущества, стоимость имущества, регистрационные данные, период приобретения или основания возникновения права собственности или пользования (в том числе аренды имущества).</w:t>
      </w:r>
      <w:r w:rsidRPr="00CA7ADD">
        <w:rPr>
          <w:rFonts w:ascii="Times New Roman" w:eastAsia="Calibri" w:hAnsi="Times New Roman" w:cs="Times New Roman"/>
          <w:sz w:val="24"/>
          <w:szCs w:val="24"/>
        </w:rPr>
        <w:t>».</w:t>
      </w:r>
    </w:p>
    <w:p w:rsidR="001F0C30" w:rsidRPr="00CA7ADD" w:rsidRDefault="001F0C30" w:rsidP="00A850C4">
      <w:pPr>
        <w:spacing w:after="0" w:line="240" w:lineRule="auto"/>
        <w:jc w:val="both"/>
        <w:rPr>
          <w:rFonts w:ascii="Times New Roman" w:eastAsia="Times New Roman" w:hAnsi="Times New Roman" w:cs="Times New Roman"/>
          <w:sz w:val="24"/>
          <w:szCs w:val="24"/>
          <w:lang w:eastAsia="ru-RU"/>
        </w:rPr>
      </w:pPr>
    </w:p>
    <w:p w:rsidR="001F0C30" w:rsidRPr="00CA7ADD" w:rsidRDefault="001F0C30" w:rsidP="00FE383D">
      <w:pPr>
        <w:pStyle w:val="a5"/>
        <w:numPr>
          <w:ilvl w:val="0"/>
          <w:numId w:val="7"/>
        </w:numPr>
        <w:spacing w:after="0" w:line="240" w:lineRule="auto"/>
        <w:ind w:left="0" w:firstLine="851"/>
        <w:jc w:val="both"/>
        <w:rPr>
          <w:rFonts w:ascii="Times New Roman" w:hAnsi="Times New Roman" w:cs="Times New Roman"/>
          <w:sz w:val="24"/>
          <w:szCs w:val="24"/>
        </w:rPr>
      </w:pPr>
      <w:r w:rsidRPr="00CA7ADD">
        <w:rPr>
          <w:rFonts w:ascii="Times New Roman" w:hAnsi="Times New Roman" w:cs="Times New Roman"/>
          <w:sz w:val="24"/>
          <w:szCs w:val="24"/>
        </w:rPr>
        <w:t xml:space="preserve">В </w:t>
      </w:r>
      <w:r w:rsidR="00D4615F" w:rsidRPr="00CA7ADD">
        <w:rPr>
          <w:rFonts w:ascii="Times New Roman" w:hAnsi="Times New Roman" w:cs="Times New Roman"/>
          <w:sz w:val="24"/>
          <w:szCs w:val="24"/>
        </w:rPr>
        <w:t xml:space="preserve">части 4 </w:t>
      </w:r>
      <w:r w:rsidR="00FE383D" w:rsidRPr="00CA7ADD">
        <w:rPr>
          <w:rFonts w:ascii="Times New Roman" w:hAnsi="Times New Roman" w:cs="Times New Roman"/>
          <w:sz w:val="24"/>
          <w:szCs w:val="24"/>
        </w:rPr>
        <w:t xml:space="preserve">статьи 4 </w:t>
      </w:r>
      <w:r w:rsidR="00D4615F" w:rsidRPr="00CA7ADD">
        <w:rPr>
          <w:rFonts w:ascii="Times New Roman" w:hAnsi="Times New Roman" w:cs="Times New Roman"/>
          <w:sz w:val="24"/>
          <w:szCs w:val="24"/>
        </w:rPr>
        <w:t>после слов «в части 1 статьи 3 настоящего Закона</w:t>
      </w:r>
      <w:r w:rsidR="00230AE4" w:rsidRPr="00CA7ADD">
        <w:rPr>
          <w:rFonts w:ascii="Times New Roman" w:hAnsi="Times New Roman" w:cs="Times New Roman"/>
          <w:sz w:val="24"/>
          <w:szCs w:val="24"/>
        </w:rPr>
        <w:t>,</w:t>
      </w:r>
      <w:r w:rsidR="00D4615F" w:rsidRPr="00CA7ADD">
        <w:rPr>
          <w:rFonts w:ascii="Times New Roman" w:hAnsi="Times New Roman" w:cs="Times New Roman"/>
          <w:sz w:val="24"/>
          <w:szCs w:val="24"/>
        </w:rPr>
        <w:t>» дополнить словами «иные виды расходов, понесенные декларантом и его близкими родственниками,»</w:t>
      </w:r>
      <w:r w:rsidR="00230AE4" w:rsidRPr="00CA7ADD">
        <w:rPr>
          <w:rFonts w:ascii="Times New Roman" w:hAnsi="Times New Roman" w:cs="Times New Roman"/>
          <w:sz w:val="24"/>
          <w:szCs w:val="24"/>
        </w:rPr>
        <w:t xml:space="preserve"> и далее по тексту.</w:t>
      </w:r>
    </w:p>
    <w:p w:rsidR="0022386F" w:rsidRPr="00CA7ADD" w:rsidRDefault="0022386F" w:rsidP="00A850C4">
      <w:pPr>
        <w:spacing w:after="0" w:line="240" w:lineRule="auto"/>
        <w:ind w:firstLine="567"/>
        <w:jc w:val="both"/>
        <w:rPr>
          <w:rFonts w:ascii="Times New Roman" w:eastAsia="Times New Roman" w:hAnsi="Times New Roman" w:cs="Times New Roman"/>
          <w:sz w:val="24"/>
          <w:szCs w:val="24"/>
          <w:lang w:eastAsia="ru-RU"/>
        </w:rPr>
      </w:pPr>
    </w:p>
    <w:p w:rsidR="00230AE4" w:rsidRPr="00CA7ADD" w:rsidRDefault="00230AE4" w:rsidP="00E9062D">
      <w:pPr>
        <w:pStyle w:val="a5"/>
        <w:numPr>
          <w:ilvl w:val="0"/>
          <w:numId w:val="7"/>
        </w:numPr>
        <w:spacing w:after="0" w:line="240" w:lineRule="auto"/>
        <w:ind w:left="1418" w:hanging="567"/>
        <w:jc w:val="both"/>
        <w:rPr>
          <w:rFonts w:ascii="Times New Roman" w:hAnsi="Times New Roman" w:cs="Times New Roman"/>
          <w:sz w:val="24"/>
          <w:szCs w:val="24"/>
        </w:rPr>
      </w:pPr>
      <w:r w:rsidRPr="00CA7ADD">
        <w:rPr>
          <w:rFonts w:ascii="Times New Roman" w:hAnsi="Times New Roman" w:cs="Times New Roman"/>
          <w:sz w:val="24"/>
          <w:szCs w:val="24"/>
        </w:rPr>
        <w:t>В части 1 статьи 5:</w:t>
      </w:r>
    </w:p>
    <w:p w:rsidR="00621A7B" w:rsidRPr="00CA7ADD" w:rsidRDefault="00230AE4" w:rsidP="00230AE4">
      <w:pPr>
        <w:spacing w:after="0" w:line="240" w:lineRule="auto"/>
        <w:ind w:firstLine="567"/>
        <w:jc w:val="both"/>
        <w:rPr>
          <w:rFonts w:ascii="Times New Roman" w:hAnsi="Times New Roman" w:cs="Times New Roman"/>
          <w:sz w:val="24"/>
          <w:szCs w:val="24"/>
        </w:rPr>
      </w:pPr>
      <w:r w:rsidRPr="00CA7ADD">
        <w:rPr>
          <w:rFonts w:ascii="Times New Roman" w:hAnsi="Times New Roman" w:cs="Times New Roman"/>
          <w:sz w:val="24"/>
          <w:szCs w:val="24"/>
        </w:rPr>
        <w:t>- а</w:t>
      </w:r>
      <w:r w:rsidR="00621A7B" w:rsidRPr="00CA7ADD">
        <w:rPr>
          <w:rFonts w:ascii="Times New Roman" w:hAnsi="Times New Roman" w:cs="Times New Roman"/>
          <w:sz w:val="24"/>
          <w:szCs w:val="24"/>
        </w:rPr>
        <w:t>бзац второй изложить в следующей редакции:</w:t>
      </w:r>
    </w:p>
    <w:p w:rsidR="00DF53F5" w:rsidRPr="00CA7ADD" w:rsidRDefault="00621A7B" w:rsidP="00DF53F5">
      <w:pPr>
        <w:pStyle w:val="tkTekst"/>
        <w:spacing w:after="0" w:line="240" w:lineRule="auto"/>
        <w:rPr>
          <w:rFonts w:ascii="Times New Roman" w:hAnsi="Times New Roman" w:cs="Times New Roman"/>
          <w:sz w:val="24"/>
          <w:szCs w:val="24"/>
        </w:rPr>
      </w:pPr>
      <w:r w:rsidRPr="00CA7ADD">
        <w:rPr>
          <w:rFonts w:ascii="Times New Roman" w:hAnsi="Times New Roman" w:cs="Times New Roman"/>
          <w:sz w:val="24"/>
          <w:szCs w:val="24"/>
        </w:rPr>
        <w:t xml:space="preserve">Декларация представляется в электронном виде в порядке, </w:t>
      </w:r>
      <w:r w:rsidR="00DF53F5" w:rsidRPr="00CA7ADD">
        <w:rPr>
          <w:rFonts w:ascii="Times New Roman" w:hAnsi="Times New Roman" w:cs="Times New Roman"/>
          <w:sz w:val="24"/>
          <w:szCs w:val="24"/>
        </w:rPr>
        <w:t xml:space="preserve">установленном настоящим законом, Законом Кыргызской Республики О введении в действие Налогового кодекса Кыргызской Республики и Налоговым </w:t>
      </w:r>
      <w:proofErr w:type="gramStart"/>
      <w:r w:rsidR="00DF53F5" w:rsidRPr="00CA7ADD">
        <w:rPr>
          <w:rFonts w:ascii="Times New Roman" w:hAnsi="Times New Roman" w:cs="Times New Roman"/>
          <w:sz w:val="24"/>
          <w:szCs w:val="24"/>
        </w:rPr>
        <w:t>кодексом  Кыргызской</w:t>
      </w:r>
      <w:proofErr w:type="gramEnd"/>
      <w:r w:rsidR="00DF53F5" w:rsidRPr="00CA7ADD">
        <w:rPr>
          <w:rFonts w:ascii="Times New Roman" w:hAnsi="Times New Roman" w:cs="Times New Roman"/>
          <w:sz w:val="24"/>
          <w:szCs w:val="24"/>
        </w:rPr>
        <w:t xml:space="preserve"> Республики.</w:t>
      </w:r>
    </w:p>
    <w:p w:rsidR="00DF53F5" w:rsidRPr="00CA7ADD" w:rsidRDefault="00DF53F5" w:rsidP="00A850C4">
      <w:pPr>
        <w:pStyle w:val="tkTekst"/>
        <w:spacing w:after="0" w:line="240" w:lineRule="auto"/>
        <w:rPr>
          <w:rFonts w:ascii="Times New Roman" w:hAnsi="Times New Roman" w:cs="Times New Roman"/>
          <w:sz w:val="24"/>
          <w:szCs w:val="24"/>
        </w:rPr>
      </w:pPr>
    </w:p>
    <w:p w:rsidR="00230AE4" w:rsidRPr="00CA7ADD" w:rsidRDefault="00230AE4" w:rsidP="00A850C4">
      <w:pPr>
        <w:pStyle w:val="tkTekst"/>
        <w:spacing w:after="0" w:line="240" w:lineRule="auto"/>
        <w:rPr>
          <w:rFonts w:ascii="Times New Roman" w:hAnsi="Times New Roman" w:cs="Times New Roman"/>
          <w:sz w:val="24"/>
          <w:szCs w:val="24"/>
        </w:rPr>
      </w:pPr>
      <w:r w:rsidRPr="00CA7ADD">
        <w:rPr>
          <w:rFonts w:ascii="Times New Roman" w:hAnsi="Times New Roman" w:cs="Times New Roman"/>
          <w:sz w:val="24"/>
          <w:szCs w:val="24"/>
        </w:rPr>
        <w:t>-</w:t>
      </w:r>
      <w:r w:rsidR="00A3062A" w:rsidRPr="00CA7ADD">
        <w:rPr>
          <w:rFonts w:ascii="Times New Roman" w:hAnsi="Times New Roman" w:cs="Times New Roman"/>
          <w:sz w:val="24"/>
          <w:szCs w:val="24"/>
        </w:rPr>
        <w:t xml:space="preserve"> дополнить абзацем следующего содержания: </w:t>
      </w:r>
    </w:p>
    <w:p w:rsidR="00A3062A" w:rsidRPr="00CA7ADD" w:rsidRDefault="00A3062A" w:rsidP="00A850C4">
      <w:pPr>
        <w:pStyle w:val="tkTekst"/>
        <w:spacing w:after="0" w:line="240" w:lineRule="auto"/>
        <w:rPr>
          <w:rFonts w:ascii="Times New Roman" w:hAnsi="Times New Roman" w:cs="Times New Roman"/>
          <w:sz w:val="24"/>
          <w:szCs w:val="24"/>
        </w:rPr>
      </w:pPr>
      <w:r w:rsidRPr="00CA7ADD">
        <w:rPr>
          <w:rFonts w:ascii="Times New Roman" w:hAnsi="Times New Roman" w:cs="Times New Roman"/>
          <w:sz w:val="24"/>
          <w:szCs w:val="24"/>
        </w:rPr>
        <w:t>«Ответственность за достоверность сведений, указанных в декларации, а также своевременность представления, в сроки установленные настоящим законом, возлагается на декларанта</w:t>
      </w:r>
      <w:r w:rsidR="00230AE4" w:rsidRPr="00CA7ADD">
        <w:rPr>
          <w:rFonts w:ascii="Times New Roman" w:hAnsi="Times New Roman" w:cs="Times New Roman"/>
          <w:sz w:val="24"/>
          <w:szCs w:val="24"/>
        </w:rPr>
        <w:t>.</w:t>
      </w:r>
      <w:r w:rsidRPr="00CA7ADD">
        <w:rPr>
          <w:rFonts w:ascii="Times New Roman" w:hAnsi="Times New Roman" w:cs="Times New Roman"/>
          <w:sz w:val="24"/>
          <w:szCs w:val="24"/>
        </w:rPr>
        <w:t>».</w:t>
      </w:r>
    </w:p>
    <w:p w:rsidR="00A3062A" w:rsidRPr="00CA7ADD" w:rsidRDefault="00A3062A" w:rsidP="00A850C4">
      <w:pPr>
        <w:pStyle w:val="a5"/>
        <w:spacing w:after="0" w:line="240" w:lineRule="auto"/>
        <w:ind w:left="851"/>
        <w:jc w:val="both"/>
        <w:rPr>
          <w:rFonts w:ascii="Times New Roman" w:hAnsi="Times New Roman" w:cs="Times New Roman"/>
          <w:sz w:val="24"/>
          <w:szCs w:val="24"/>
        </w:rPr>
      </w:pPr>
    </w:p>
    <w:p w:rsidR="00B72CA4" w:rsidRPr="00CA7ADD" w:rsidRDefault="000B67E7" w:rsidP="00A26758">
      <w:pPr>
        <w:pStyle w:val="a5"/>
        <w:numPr>
          <w:ilvl w:val="0"/>
          <w:numId w:val="7"/>
        </w:numPr>
        <w:spacing w:after="0" w:line="240" w:lineRule="auto"/>
        <w:ind w:left="1418" w:hanging="567"/>
        <w:rPr>
          <w:rFonts w:ascii="Times New Roman" w:hAnsi="Times New Roman" w:cs="Times New Roman"/>
          <w:sz w:val="24"/>
          <w:szCs w:val="24"/>
        </w:rPr>
      </w:pPr>
      <w:r w:rsidRPr="00CA7ADD">
        <w:rPr>
          <w:rFonts w:ascii="Times New Roman" w:hAnsi="Times New Roman" w:cs="Times New Roman"/>
          <w:sz w:val="24"/>
          <w:szCs w:val="24"/>
        </w:rPr>
        <w:t>Д</w:t>
      </w:r>
      <w:r w:rsidR="00B72CA4" w:rsidRPr="00CA7ADD">
        <w:rPr>
          <w:rFonts w:ascii="Times New Roman" w:hAnsi="Times New Roman" w:cs="Times New Roman"/>
          <w:sz w:val="24"/>
          <w:szCs w:val="24"/>
        </w:rPr>
        <w:t xml:space="preserve">ополнить </w:t>
      </w:r>
      <w:r w:rsidRPr="00CA7ADD">
        <w:rPr>
          <w:rFonts w:ascii="Times New Roman" w:hAnsi="Times New Roman" w:cs="Times New Roman"/>
          <w:sz w:val="24"/>
          <w:szCs w:val="24"/>
        </w:rPr>
        <w:t xml:space="preserve">Закон </w:t>
      </w:r>
      <w:r w:rsidR="00B72CA4" w:rsidRPr="00CA7ADD">
        <w:rPr>
          <w:rFonts w:ascii="Times New Roman" w:hAnsi="Times New Roman" w:cs="Times New Roman"/>
          <w:sz w:val="24"/>
          <w:szCs w:val="24"/>
        </w:rPr>
        <w:t>статьей 5-1 следующего содержания:</w:t>
      </w:r>
    </w:p>
    <w:p w:rsidR="006D744D" w:rsidRPr="00CA7ADD" w:rsidRDefault="002B66A3" w:rsidP="00A850C4">
      <w:pPr>
        <w:pStyle w:val="tkTekst"/>
        <w:spacing w:after="0" w:line="240" w:lineRule="auto"/>
        <w:rPr>
          <w:rFonts w:ascii="Times New Roman" w:hAnsi="Times New Roman" w:cs="Times New Roman"/>
          <w:sz w:val="24"/>
          <w:szCs w:val="24"/>
        </w:rPr>
      </w:pPr>
      <w:r w:rsidRPr="00CA7ADD">
        <w:rPr>
          <w:rFonts w:ascii="Times New Roman" w:hAnsi="Times New Roman" w:cs="Times New Roman"/>
          <w:sz w:val="24"/>
          <w:szCs w:val="24"/>
        </w:rPr>
        <w:t>«</w:t>
      </w:r>
      <w:r w:rsidR="006D744D" w:rsidRPr="00CA7ADD">
        <w:rPr>
          <w:rFonts w:ascii="Times New Roman" w:hAnsi="Times New Roman" w:cs="Times New Roman"/>
          <w:sz w:val="24"/>
          <w:szCs w:val="24"/>
        </w:rPr>
        <w:t>Статья 5-1. Контроль и проверка деклараций</w:t>
      </w:r>
    </w:p>
    <w:p w:rsidR="00760F52" w:rsidRPr="00CA7ADD" w:rsidRDefault="00760F52" w:rsidP="00230AE4">
      <w:pPr>
        <w:spacing w:after="120" w:line="240" w:lineRule="auto"/>
        <w:ind w:firstLine="567"/>
        <w:jc w:val="both"/>
        <w:rPr>
          <w:rFonts w:ascii="Times New Roman" w:eastAsia="Times New Roman" w:hAnsi="Times New Roman" w:cs="Times New Roman"/>
          <w:sz w:val="24"/>
          <w:szCs w:val="24"/>
          <w:lang w:eastAsia="ru-RU"/>
        </w:rPr>
      </w:pPr>
    </w:p>
    <w:p w:rsidR="00230AE4" w:rsidRPr="00CA7ADD" w:rsidRDefault="00230AE4" w:rsidP="00230AE4">
      <w:pPr>
        <w:spacing w:after="120" w:line="240" w:lineRule="auto"/>
        <w:ind w:firstLine="567"/>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1. Контроль и проверка декларации заключается в изучении и анализе сведений об имуществе и лицах, указанных в декларации, и подразделяется на следующие виды:</w:t>
      </w:r>
    </w:p>
    <w:p w:rsidR="00230AE4" w:rsidRPr="00CA7ADD" w:rsidRDefault="00230AE4" w:rsidP="00230AE4">
      <w:pPr>
        <w:pStyle w:val="a5"/>
        <w:numPr>
          <w:ilvl w:val="0"/>
          <w:numId w:val="41"/>
        </w:numPr>
        <w:spacing w:after="120" w:line="240" w:lineRule="auto"/>
        <w:ind w:left="0" w:firstLine="567"/>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относительно своевременности представления декларации или ее не предоставления;</w:t>
      </w:r>
    </w:p>
    <w:p w:rsidR="00230AE4" w:rsidRPr="00CA7ADD" w:rsidRDefault="00230AE4" w:rsidP="00230AE4">
      <w:pPr>
        <w:pStyle w:val="a5"/>
        <w:numPr>
          <w:ilvl w:val="0"/>
          <w:numId w:val="41"/>
        </w:numPr>
        <w:spacing w:after="120" w:line="240" w:lineRule="auto"/>
        <w:ind w:left="0" w:firstLine="567"/>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по форме (полнота и правильность заполнения реквизитов);</w:t>
      </w:r>
    </w:p>
    <w:p w:rsidR="00230AE4" w:rsidRPr="00CA7ADD" w:rsidRDefault="00230AE4" w:rsidP="00230AE4">
      <w:pPr>
        <w:pStyle w:val="a5"/>
        <w:numPr>
          <w:ilvl w:val="0"/>
          <w:numId w:val="41"/>
        </w:numPr>
        <w:spacing w:after="120" w:line="240" w:lineRule="auto"/>
        <w:ind w:left="0" w:firstLine="567"/>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логический (сравнение элементов информации, указанной в реквизитах декларации, соответствия или не соответствия формата, параметров данных) и арифметический контроль;</w:t>
      </w:r>
    </w:p>
    <w:p w:rsidR="00230AE4" w:rsidRPr="00CA7ADD" w:rsidRDefault="00230AE4" w:rsidP="00230AE4">
      <w:pPr>
        <w:pStyle w:val="a5"/>
        <w:numPr>
          <w:ilvl w:val="0"/>
          <w:numId w:val="41"/>
        </w:numPr>
        <w:spacing w:after="120" w:line="240" w:lineRule="auto"/>
        <w:ind w:left="0" w:firstLine="567"/>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полная проверка декларации.</w:t>
      </w:r>
    </w:p>
    <w:p w:rsidR="00230AE4" w:rsidRPr="00CA7ADD" w:rsidRDefault="00230AE4" w:rsidP="00230AE4">
      <w:pPr>
        <w:spacing w:after="120" w:line="240" w:lineRule="auto"/>
        <w:ind w:firstLine="567"/>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2. При проверке своевременности предоставления декларации изучается соблюдение декларантом сроков предоставления декларации, установленных Законом, или ее непредставления.</w:t>
      </w:r>
    </w:p>
    <w:p w:rsidR="00230AE4" w:rsidRPr="00CA7ADD" w:rsidRDefault="00230AE4" w:rsidP="00230AE4">
      <w:pPr>
        <w:spacing w:after="120" w:line="240" w:lineRule="auto"/>
        <w:ind w:firstLine="567"/>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3. При проверке правильности и полноты заполнения изучается факт отражения и заполнения всех параметров предусмотренных в декларации, а также включение всего имущества принадлежащего декларанту, членам его семьи на различных формах  владения.</w:t>
      </w:r>
    </w:p>
    <w:p w:rsidR="00230AE4" w:rsidRPr="00CA7ADD" w:rsidRDefault="00230AE4" w:rsidP="00230AE4">
      <w:pPr>
        <w:spacing w:after="120" w:line="240" w:lineRule="auto"/>
        <w:ind w:firstLine="567"/>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4. Логический и арифметический контроль декларации, производится после представления декларантом декларации и содержит следующие составляющие:</w:t>
      </w:r>
    </w:p>
    <w:p w:rsidR="00230AE4" w:rsidRPr="00CA7ADD" w:rsidRDefault="00230AE4" w:rsidP="00230AE4">
      <w:pPr>
        <w:spacing w:after="120" w:line="240" w:lineRule="auto"/>
        <w:ind w:firstLine="567"/>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1) контроль соответствия сведений декларации - сравнение элементов информации, указанной в реквизитах декларации, с целью установления соответствия формата, параметров данных и/или несоответствия друг другу;</w:t>
      </w:r>
    </w:p>
    <w:p w:rsidR="00230AE4" w:rsidRPr="00CA7ADD" w:rsidRDefault="00230AE4" w:rsidP="00230AE4">
      <w:pPr>
        <w:spacing w:after="120" w:line="240" w:lineRule="auto"/>
        <w:ind w:firstLine="567"/>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 xml:space="preserve">2) контроль соответствия сведений, указанных в реквизитах декларации сведениям баз данных - сравнение сведений, указанных в декларации, которая проходит полную проверку, </w:t>
      </w:r>
      <w:r w:rsidRPr="00CA7ADD">
        <w:rPr>
          <w:rFonts w:ascii="Times New Roman" w:eastAsia="Times New Roman" w:hAnsi="Times New Roman" w:cs="Times New Roman"/>
          <w:sz w:val="24"/>
          <w:szCs w:val="24"/>
          <w:lang w:eastAsia="ru-RU"/>
        </w:rPr>
        <w:lastRenderedPageBreak/>
        <w:t xml:space="preserve">на сохранение преемственности со сведениями указанными в предыдущих декларациях этого же субъекта декларирования, а также со сведениями из реестров, баз данных государственных органов, органов местного самоуправления и иных источников информации, включая </w:t>
      </w:r>
      <w:r w:rsidRPr="00CA7ADD">
        <w:rPr>
          <w:rFonts w:ascii="Times New Roman" w:hAnsi="Times New Roman" w:cs="Times New Roman"/>
          <w:sz w:val="24"/>
          <w:szCs w:val="24"/>
        </w:rPr>
        <w:t>материалы средств массовой информации, статистические данные, нормативные правовые акты, агитационно-пропагандистские материалы</w:t>
      </w:r>
      <w:r w:rsidRPr="00CA7ADD">
        <w:rPr>
          <w:rFonts w:ascii="Times New Roman" w:eastAsia="Times New Roman" w:hAnsi="Times New Roman" w:cs="Times New Roman"/>
          <w:sz w:val="24"/>
          <w:szCs w:val="24"/>
          <w:lang w:eastAsia="ru-RU"/>
        </w:rPr>
        <w:t>,  которые могут содержать отдельные объекты декларирования.</w:t>
      </w:r>
    </w:p>
    <w:p w:rsidR="00230AE4" w:rsidRPr="00CA7ADD" w:rsidRDefault="00230AE4" w:rsidP="00230AE4">
      <w:pPr>
        <w:spacing w:after="120" w:line="240" w:lineRule="auto"/>
        <w:ind w:firstLine="567"/>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5. Полная проверка декларации проводится для выяснения достоверности задекларированных сведений, точности оценки задекларированных активов, проверки на наличие конфликта интересов и признаков незаконного обогащения.</w:t>
      </w:r>
    </w:p>
    <w:p w:rsidR="00230AE4" w:rsidRPr="00CA7ADD" w:rsidRDefault="00230AE4" w:rsidP="00230AE4">
      <w:pPr>
        <w:spacing w:after="120" w:line="240" w:lineRule="auto"/>
        <w:ind w:firstLine="567"/>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Полная проверка декларации и может осуществляться в период осуществления субъектом декларирования деятельности, связанной с выполнением функций государства или местного самоуправления, а также в течение трех лет после прекращения такой деятельности.</w:t>
      </w:r>
    </w:p>
    <w:p w:rsidR="00230AE4" w:rsidRPr="00CA7ADD" w:rsidRDefault="00230AE4" w:rsidP="00230AE4">
      <w:pPr>
        <w:spacing w:after="120" w:line="240" w:lineRule="auto"/>
        <w:ind w:firstLine="567"/>
        <w:jc w:val="both"/>
        <w:rPr>
          <w:rFonts w:ascii="Times New Roman" w:eastAsia="Times New Roman" w:hAnsi="Times New Roman" w:cs="Times New Roman"/>
          <w:b/>
          <w:sz w:val="24"/>
          <w:szCs w:val="24"/>
          <w:lang w:eastAsia="ru-RU"/>
        </w:rPr>
      </w:pPr>
      <w:r w:rsidRPr="00CA7ADD">
        <w:rPr>
          <w:rFonts w:ascii="Times New Roman" w:eastAsia="Times New Roman" w:hAnsi="Times New Roman" w:cs="Times New Roman"/>
          <w:b/>
          <w:sz w:val="24"/>
          <w:szCs w:val="24"/>
          <w:lang w:eastAsia="ru-RU"/>
        </w:rPr>
        <w:t>Основаниями для проведения налоговой службой обязательной полной проверки декларации являются:</w:t>
      </w:r>
    </w:p>
    <w:p w:rsidR="00230AE4" w:rsidRPr="00245B62" w:rsidRDefault="00230AE4" w:rsidP="00230AE4">
      <w:pPr>
        <w:spacing w:after="120" w:line="240" w:lineRule="auto"/>
        <w:ind w:firstLine="567"/>
        <w:jc w:val="both"/>
        <w:rPr>
          <w:rFonts w:ascii="Times New Roman" w:eastAsia="Times New Roman" w:hAnsi="Times New Roman" w:cs="Times New Roman"/>
          <w:color w:val="C00000"/>
          <w:sz w:val="24"/>
          <w:szCs w:val="24"/>
          <w:lang w:eastAsia="ru-RU"/>
        </w:rPr>
      </w:pPr>
      <w:r w:rsidRPr="00245B62">
        <w:rPr>
          <w:rFonts w:ascii="Times New Roman" w:eastAsia="Times New Roman" w:hAnsi="Times New Roman" w:cs="Times New Roman"/>
          <w:color w:val="C00000"/>
          <w:sz w:val="24"/>
          <w:szCs w:val="24"/>
          <w:lang w:eastAsia="ru-RU"/>
        </w:rPr>
        <w:t>1)</w:t>
      </w:r>
      <w:r w:rsidRPr="00245B62">
        <w:rPr>
          <w:rFonts w:ascii="Times New Roman" w:eastAsia="Times New Roman" w:hAnsi="Times New Roman" w:cs="Times New Roman"/>
          <w:color w:val="C00000"/>
          <w:sz w:val="24"/>
          <w:szCs w:val="24"/>
          <w:lang w:eastAsia="ru-RU"/>
        </w:rPr>
        <w:tab/>
        <w:t xml:space="preserve">если декларации подана должностным лицом, занимающим ответственное положение, то есть субъектом декларирования, который занимает должность, связанный с высоким уровнем коррупционных рисков, перечень которых </w:t>
      </w:r>
      <w:r w:rsidR="00B95321" w:rsidRPr="00245B62">
        <w:rPr>
          <w:rFonts w:ascii="Times New Roman" w:eastAsia="Times New Roman" w:hAnsi="Times New Roman" w:cs="Times New Roman"/>
          <w:color w:val="C00000"/>
          <w:sz w:val="24"/>
          <w:szCs w:val="24"/>
          <w:lang w:eastAsia="ru-RU"/>
        </w:rPr>
        <w:t>устанавливается</w:t>
      </w:r>
      <w:r w:rsidR="00CA6EDF">
        <w:rPr>
          <w:rFonts w:ascii="Times New Roman" w:eastAsia="Times New Roman" w:hAnsi="Times New Roman" w:cs="Times New Roman"/>
          <w:color w:val="C00000"/>
          <w:sz w:val="24"/>
          <w:szCs w:val="24"/>
          <w:lang w:eastAsia="ru-RU"/>
        </w:rPr>
        <w:t xml:space="preserve"> (уточняется)  </w:t>
      </w:r>
      <w:r w:rsidR="00CA6EDF">
        <w:rPr>
          <w:rFonts w:ascii="Times New Roman" w:eastAsia="Times New Roman" w:hAnsi="Times New Roman" w:cs="Times New Roman"/>
          <w:color w:val="7030A0"/>
          <w:sz w:val="24"/>
          <w:szCs w:val="24"/>
          <w:lang w:eastAsia="ru-RU"/>
        </w:rPr>
        <w:t xml:space="preserve">по итогам заслушивания и публикации отчетов  государственных органов  и органов местного самоуправления, а также альтернативной информации  гражданского общества и бизнес-сообщества </w:t>
      </w:r>
      <w:r w:rsidR="001366E1">
        <w:rPr>
          <w:rFonts w:ascii="Times New Roman" w:eastAsia="Times New Roman" w:hAnsi="Times New Roman" w:cs="Times New Roman"/>
          <w:color w:val="7030A0"/>
          <w:sz w:val="24"/>
          <w:szCs w:val="24"/>
          <w:lang w:eastAsia="ru-RU"/>
        </w:rPr>
        <w:t xml:space="preserve">Антикоррупционным советом при Правительстве </w:t>
      </w:r>
      <w:r w:rsidR="001366E1" w:rsidRPr="00245B62">
        <w:rPr>
          <w:rFonts w:ascii="Times New Roman" w:eastAsia="Times New Roman" w:hAnsi="Times New Roman" w:cs="Times New Roman"/>
          <w:color w:val="C00000"/>
          <w:sz w:val="24"/>
          <w:szCs w:val="24"/>
          <w:lang w:eastAsia="ru-RU"/>
        </w:rPr>
        <w:t>Кыргызской Республики</w:t>
      </w:r>
      <w:r w:rsidR="001366E1">
        <w:rPr>
          <w:rFonts w:ascii="Times New Roman" w:eastAsia="Times New Roman" w:hAnsi="Times New Roman" w:cs="Times New Roman"/>
          <w:color w:val="7030A0"/>
          <w:sz w:val="24"/>
          <w:szCs w:val="24"/>
          <w:lang w:eastAsia="ru-RU"/>
        </w:rPr>
        <w:t xml:space="preserve"> </w:t>
      </w:r>
      <w:r w:rsidR="00245B62" w:rsidRPr="00245B62">
        <w:rPr>
          <w:rFonts w:ascii="Times New Roman" w:eastAsia="Times New Roman" w:hAnsi="Times New Roman" w:cs="Times New Roman"/>
          <w:color w:val="C00000"/>
          <w:sz w:val="24"/>
          <w:szCs w:val="24"/>
          <w:lang w:eastAsia="ru-RU"/>
        </w:rPr>
        <w:t xml:space="preserve">и ежегодно </w:t>
      </w:r>
      <w:r w:rsidR="001366E1">
        <w:rPr>
          <w:rFonts w:ascii="Times New Roman" w:eastAsia="Times New Roman" w:hAnsi="Times New Roman" w:cs="Times New Roman"/>
          <w:color w:val="C00000"/>
          <w:sz w:val="24"/>
          <w:szCs w:val="24"/>
          <w:lang w:eastAsia="ru-RU"/>
        </w:rPr>
        <w:t>рассматривается</w:t>
      </w:r>
      <w:r w:rsidR="00B95321" w:rsidRPr="00245B62">
        <w:rPr>
          <w:rFonts w:ascii="Times New Roman" w:eastAsia="Times New Roman" w:hAnsi="Times New Roman" w:cs="Times New Roman"/>
          <w:color w:val="C00000"/>
          <w:sz w:val="24"/>
          <w:szCs w:val="24"/>
          <w:lang w:eastAsia="ru-RU"/>
        </w:rPr>
        <w:t xml:space="preserve"> на заседании </w:t>
      </w:r>
      <w:r w:rsidR="009C7FB9" w:rsidRPr="00245B62">
        <w:rPr>
          <w:rFonts w:ascii="Times New Roman" w:eastAsia="Times New Roman" w:hAnsi="Times New Roman" w:cs="Times New Roman"/>
          <w:color w:val="C00000"/>
          <w:sz w:val="24"/>
          <w:szCs w:val="24"/>
          <w:lang w:eastAsia="ru-RU"/>
        </w:rPr>
        <w:t xml:space="preserve">Совета безопасности </w:t>
      </w:r>
      <w:r w:rsidRPr="00245B62">
        <w:rPr>
          <w:rFonts w:ascii="Times New Roman" w:eastAsia="Times New Roman" w:hAnsi="Times New Roman" w:cs="Times New Roman"/>
          <w:color w:val="C00000"/>
          <w:sz w:val="24"/>
          <w:szCs w:val="24"/>
          <w:lang w:eastAsia="ru-RU"/>
        </w:rPr>
        <w:t>Кыргызской Республики</w:t>
      </w:r>
      <w:r w:rsidR="00BA32BB" w:rsidRPr="00245B62">
        <w:rPr>
          <w:rFonts w:ascii="Times New Roman" w:eastAsia="Times New Roman" w:hAnsi="Times New Roman" w:cs="Times New Roman"/>
          <w:color w:val="C00000"/>
          <w:sz w:val="24"/>
          <w:szCs w:val="24"/>
          <w:lang w:eastAsia="ru-RU"/>
        </w:rPr>
        <w:t xml:space="preserve"> </w:t>
      </w:r>
      <w:r w:rsidR="00B95321" w:rsidRPr="00245B62">
        <w:rPr>
          <w:rFonts w:ascii="Times New Roman" w:eastAsia="Times New Roman" w:hAnsi="Times New Roman" w:cs="Times New Roman"/>
          <w:color w:val="C00000"/>
          <w:sz w:val="24"/>
          <w:szCs w:val="24"/>
          <w:lang w:eastAsia="ru-RU"/>
        </w:rPr>
        <w:t xml:space="preserve">при заслушивании результатов декларирования </w:t>
      </w:r>
      <w:r w:rsidR="00B95321" w:rsidRPr="00245B62">
        <w:rPr>
          <w:rFonts w:ascii="Times New Roman" w:hAnsi="Times New Roman"/>
          <w:color w:val="C00000"/>
          <w:sz w:val="24"/>
          <w:szCs w:val="24"/>
        </w:rPr>
        <w:t>доходов и расходов всех государственных служащих</w:t>
      </w:r>
      <w:r w:rsidR="00B95321" w:rsidRPr="00245B62">
        <w:rPr>
          <w:rFonts w:ascii="Times New Roman" w:eastAsia="Times New Roman" w:hAnsi="Times New Roman" w:cs="Times New Roman"/>
          <w:color w:val="C00000"/>
          <w:sz w:val="24"/>
          <w:szCs w:val="24"/>
          <w:lang w:eastAsia="ru-RU"/>
        </w:rPr>
        <w:t xml:space="preserve"> в </w:t>
      </w:r>
      <w:r w:rsidR="00245B62">
        <w:rPr>
          <w:rFonts w:ascii="Times New Roman" w:eastAsia="Times New Roman" w:hAnsi="Times New Roman" w:cs="Times New Roman"/>
          <w:color w:val="C00000"/>
          <w:sz w:val="24"/>
          <w:szCs w:val="24"/>
          <w:lang w:eastAsia="ru-RU"/>
        </w:rPr>
        <w:t>рамках</w:t>
      </w:r>
      <w:r w:rsidR="00B95321" w:rsidRPr="00245B62">
        <w:rPr>
          <w:rFonts w:ascii="Times New Roman" w:eastAsia="Times New Roman" w:hAnsi="Times New Roman" w:cs="Times New Roman"/>
          <w:color w:val="C00000"/>
          <w:sz w:val="24"/>
          <w:szCs w:val="24"/>
          <w:lang w:eastAsia="ru-RU"/>
        </w:rPr>
        <w:t xml:space="preserve"> </w:t>
      </w:r>
      <w:r w:rsidR="00BA32BB" w:rsidRPr="00245B62">
        <w:rPr>
          <w:rFonts w:ascii="Times New Roman" w:eastAsia="Times New Roman" w:hAnsi="Times New Roman" w:cs="Times New Roman"/>
          <w:color w:val="C00000"/>
          <w:sz w:val="24"/>
          <w:szCs w:val="24"/>
          <w:lang w:eastAsia="ru-RU"/>
        </w:rPr>
        <w:t xml:space="preserve">выявления внутренних и внешних угроз жизненно важным интересам  личности, общества и государства и  координации деятельности государственных органов </w:t>
      </w:r>
      <w:r w:rsidR="007010EF">
        <w:rPr>
          <w:rFonts w:ascii="Times New Roman" w:eastAsia="Times New Roman" w:hAnsi="Times New Roman" w:cs="Times New Roman"/>
          <w:color w:val="C00000"/>
          <w:sz w:val="24"/>
          <w:szCs w:val="24"/>
          <w:lang w:eastAsia="ru-RU"/>
        </w:rPr>
        <w:t xml:space="preserve">занимающихся </w:t>
      </w:r>
      <w:r w:rsidR="007010EF">
        <w:rPr>
          <w:rFonts w:ascii="Times New Roman" w:hAnsi="Times New Roman"/>
          <w:sz w:val="24"/>
          <w:szCs w:val="24"/>
        </w:rPr>
        <w:t xml:space="preserve">проверкой деклараций и/или совершенствованием </w:t>
      </w:r>
      <w:r w:rsidR="007010EF">
        <w:rPr>
          <w:rFonts w:ascii="Times New Roman" w:eastAsia="Times New Roman" w:hAnsi="Times New Roman" w:cs="Times New Roman"/>
          <w:color w:val="C00000"/>
          <w:sz w:val="24"/>
          <w:szCs w:val="24"/>
          <w:lang w:eastAsia="ru-RU"/>
        </w:rPr>
        <w:t xml:space="preserve">механизма контроля в рамках </w:t>
      </w:r>
      <w:r w:rsidR="00245B62">
        <w:rPr>
          <w:rFonts w:ascii="Times New Roman" w:eastAsia="Times New Roman" w:hAnsi="Times New Roman" w:cs="Times New Roman"/>
          <w:color w:val="C00000"/>
          <w:sz w:val="24"/>
          <w:szCs w:val="24"/>
          <w:lang w:eastAsia="ru-RU"/>
        </w:rPr>
        <w:t xml:space="preserve"> проводимой </w:t>
      </w:r>
      <w:r w:rsidR="00BA32BB" w:rsidRPr="00245B62">
        <w:rPr>
          <w:rFonts w:ascii="Times New Roman" w:eastAsia="Times New Roman" w:hAnsi="Times New Roman" w:cs="Times New Roman"/>
          <w:color w:val="C00000"/>
          <w:sz w:val="24"/>
          <w:szCs w:val="24"/>
          <w:lang w:eastAsia="ru-RU"/>
        </w:rPr>
        <w:t xml:space="preserve"> </w:t>
      </w:r>
      <w:r w:rsidR="00CA6EDF">
        <w:rPr>
          <w:rFonts w:ascii="Times New Roman" w:eastAsia="Times New Roman" w:hAnsi="Times New Roman" w:cs="Times New Roman"/>
          <w:color w:val="C00000"/>
          <w:sz w:val="24"/>
          <w:szCs w:val="24"/>
          <w:lang w:eastAsia="ru-RU"/>
        </w:rPr>
        <w:t>антикоррупционной политики</w:t>
      </w:r>
      <w:r w:rsidR="00245B62" w:rsidRPr="00245B62">
        <w:rPr>
          <w:rFonts w:ascii="Times New Roman" w:eastAsia="Times New Roman" w:hAnsi="Times New Roman" w:cs="Times New Roman"/>
          <w:color w:val="C00000"/>
          <w:sz w:val="24"/>
          <w:szCs w:val="24"/>
          <w:lang w:eastAsia="ru-RU"/>
        </w:rPr>
        <w:t>. </w:t>
      </w:r>
    </w:p>
    <w:p w:rsidR="00230AE4" w:rsidRPr="00CA7ADD" w:rsidRDefault="00230AE4" w:rsidP="00230AE4">
      <w:pPr>
        <w:spacing w:after="120" w:line="240" w:lineRule="auto"/>
        <w:ind w:firstLine="567"/>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2)</w:t>
      </w:r>
      <w:r w:rsidRPr="00CA7ADD">
        <w:rPr>
          <w:rFonts w:ascii="Times New Roman" w:eastAsia="Times New Roman" w:hAnsi="Times New Roman" w:cs="Times New Roman"/>
          <w:sz w:val="24"/>
          <w:szCs w:val="24"/>
          <w:lang w:eastAsia="ru-RU"/>
        </w:rPr>
        <w:tab/>
        <w:t>обнаружение несоответствия сведений в декларации декларанта по результатам логического или арифметического контроля;</w:t>
      </w:r>
    </w:p>
    <w:p w:rsidR="00230AE4" w:rsidRPr="00CA7ADD" w:rsidRDefault="00230AE4" w:rsidP="00230AE4">
      <w:pPr>
        <w:spacing w:after="120" w:line="240" w:lineRule="auto"/>
        <w:ind w:firstLine="567"/>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3)</w:t>
      </w:r>
      <w:r w:rsidRPr="00CA7ADD">
        <w:rPr>
          <w:rFonts w:ascii="Times New Roman" w:eastAsia="Times New Roman" w:hAnsi="Times New Roman" w:cs="Times New Roman"/>
          <w:sz w:val="24"/>
          <w:szCs w:val="24"/>
          <w:lang w:eastAsia="ru-RU"/>
        </w:rPr>
        <w:tab/>
        <w:t>получение информации от физических и юридических лиц, средств массовой информации и других источников, о возможном отражении в реквизитах декларации декларанта недостоверных сведений;</w:t>
      </w:r>
    </w:p>
    <w:p w:rsidR="00230AE4" w:rsidRPr="00CA7ADD" w:rsidRDefault="00230AE4" w:rsidP="00230AE4">
      <w:pPr>
        <w:spacing w:after="120" w:line="240" w:lineRule="auto"/>
        <w:ind w:firstLine="567"/>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4)</w:t>
      </w:r>
      <w:r w:rsidRPr="00CA7ADD">
        <w:rPr>
          <w:rFonts w:ascii="Times New Roman" w:eastAsia="Times New Roman" w:hAnsi="Times New Roman" w:cs="Times New Roman"/>
          <w:sz w:val="24"/>
          <w:szCs w:val="24"/>
          <w:lang w:eastAsia="ru-RU"/>
        </w:rPr>
        <w:tab/>
        <w:t>опубликования сведений и информаци</w:t>
      </w:r>
      <w:r w:rsidR="004304CD">
        <w:rPr>
          <w:rFonts w:ascii="Times New Roman" w:eastAsia="Times New Roman" w:hAnsi="Times New Roman" w:cs="Times New Roman"/>
          <w:sz w:val="24"/>
          <w:szCs w:val="24"/>
          <w:lang w:eastAsia="ru-RU"/>
        </w:rPr>
        <w:t>и</w:t>
      </w:r>
      <w:r w:rsidRPr="00CA7ADD">
        <w:rPr>
          <w:rFonts w:ascii="Times New Roman" w:eastAsia="Times New Roman" w:hAnsi="Times New Roman" w:cs="Times New Roman"/>
          <w:sz w:val="24"/>
          <w:szCs w:val="24"/>
          <w:lang w:eastAsia="ru-RU"/>
        </w:rPr>
        <w:t xml:space="preserve"> в СМИ (в том числе, на сайтах социальных сетей Интернет) о приобретении декларантом и/или его близкими родственниками движимого и недвижимого имущества, стоимость которого </w:t>
      </w:r>
      <w:r w:rsidRPr="004304CD">
        <w:rPr>
          <w:rFonts w:ascii="Times New Roman" w:eastAsia="Times New Roman" w:hAnsi="Times New Roman" w:cs="Times New Roman"/>
          <w:color w:val="7030A0"/>
          <w:sz w:val="24"/>
          <w:szCs w:val="24"/>
          <w:lang w:eastAsia="ru-RU"/>
        </w:rPr>
        <w:t>превышает 20000-кратного размера расчетного показателя</w:t>
      </w:r>
      <w:r w:rsidRPr="00CA7ADD">
        <w:rPr>
          <w:rFonts w:ascii="Times New Roman" w:eastAsia="Times New Roman" w:hAnsi="Times New Roman" w:cs="Times New Roman"/>
          <w:sz w:val="24"/>
          <w:szCs w:val="24"/>
          <w:lang w:eastAsia="ru-RU"/>
        </w:rPr>
        <w:t>, установленного законодательством Кыргызской Республики;</w:t>
      </w:r>
    </w:p>
    <w:p w:rsidR="00230AE4" w:rsidRPr="00CA7ADD" w:rsidRDefault="00230AE4" w:rsidP="00230AE4">
      <w:pPr>
        <w:spacing w:after="120" w:line="240" w:lineRule="auto"/>
        <w:ind w:firstLine="567"/>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5)</w:t>
      </w:r>
      <w:r w:rsidRPr="00CA7ADD">
        <w:rPr>
          <w:rFonts w:ascii="Times New Roman" w:eastAsia="Times New Roman" w:hAnsi="Times New Roman" w:cs="Times New Roman"/>
          <w:sz w:val="24"/>
          <w:szCs w:val="24"/>
          <w:lang w:eastAsia="ru-RU"/>
        </w:rPr>
        <w:tab/>
        <w:t>выявления фактов о совершении декларантом и/или его близкими родственниками сделок по приобретению движимого и недвижимого имущества, ценных бумаг, акций (долей участия, паев в уставных капиталах организаций) на общую сумму, превышающую общий доход декларанта за три последних года, предшествующих отчетному периоду;</w:t>
      </w:r>
    </w:p>
    <w:p w:rsidR="00230AE4" w:rsidRPr="00CA7ADD" w:rsidRDefault="00230AE4" w:rsidP="00230AE4">
      <w:pPr>
        <w:spacing w:after="120" w:line="240" w:lineRule="auto"/>
        <w:ind w:firstLine="567"/>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t>6)</w:t>
      </w:r>
      <w:r w:rsidRPr="00CA7ADD">
        <w:rPr>
          <w:rFonts w:ascii="Times New Roman" w:eastAsia="Times New Roman" w:hAnsi="Times New Roman" w:cs="Times New Roman"/>
          <w:sz w:val="24"/>
          <w:szCs w:val="24"/>
          <w:lang w:eastAsia="ru-RU"/>
        </w:rPr>
        <w:tab/>
        <w:t>выявления или получения сведений, информации о наличии на банковских счетах декларанта и/или его близких родственников безналичных денежных средств на сумму более 20000-кратного размера расчетного показателя, установленного законодательством Кыргызской Республики, за исключением заработной платы декларанта;</w:t>
      </w:r>
    </w:p>
    <w:p w:rsidR="00B72CA4" w:rsidRPr="00CA7ADD" w:rsidRDefault="00230AE4" w:rsidP="00230AE4">
      <w:pPr>
        <w:pStyle w:val="a5"/>
        <w:spacing w:after="0" w:line="240" w:lineRule="auto"/>
        <w:ind w:left="0" w:firstLine="567"/>
        <w:jc w:val="both"/>
        <w:rPr>
          <w:rFonts w:ascii="Times New Roman" w:eastAsia="Times New Roman" w:hAnsi="Times New Roman" w:cs="Times New Roman"/>
          <w:sz w:val="24"/>
          <w:szCs w:val="24"/>
          <w:lang w:eastAsia="ru-RU"/>
        </w:rPr>
      </w:pPr>
      <w:r w:rsidRPr="00CA7ADD">
        <w:rPr>
          <w:rFonts w:ascii="Times New Roman" w:eastAsia="Times New Roman" w:hAnsi="Times New Roman" w:cs="Times New Roman"/>
          <w:sz w:val="24"/>
          <w:szCs w:val="24"/>
          <w:lang w:eastAsia="ru-RU"/>
        </w:rPr>
        <w:lastRenderedPageBreak/>
        <w:t>7)</w:t>
      </w:r>
      <w:r w:rsidRPr="00CA7ADD">
        <w:rPr>
          <w:rFonts w:ascii="Times New Roman" w:eastAsia="Times New Roman" w:hAnsi="Times New Roman" w:cs="Times New Roman"/>
          <w:sz w:val="24"/>
          <w:szCs w:val="24"/>
          <w:lang w:eastAsia="ru-RU"/>
        </w:rPr>
        <w:tab/>
        <w:t>выявления или получения сведений, информации либо декларирования декларанта в декларации о наличии у него наличных денежных средств на сумму более 20000-кратного размера расчетного показателя, установленного законодательством Кыргызской Республики,</w:t>
      </w:r>
      <w:r w:rsidRPr="00CA7ADD">
        <w:rPr>
          <w:rFonts w:ascii="Times New Roman" w:hAnsi="Times New Roman" w:cs="Times New Roman"/>
          <w:sz w:val="24"/>
          <w:szCs w:val="24"/>
        </w:rPr>
        <w:t xml:space="preserve"> </w:t>
      </w:r>
      <w:r w:rsidRPr="00CA7ADD">
        <w:rPr>
          <w:rFonts w:ascii="Times New Roman" w:eastAsia="Times New Roman" w:hAnsi="Times New Roman" w:cs="Times New Roman"/>
          <w:sz w:val="24"/>
          <w:szCs w:val="24"/>
          <w:lang w:eastAsia="ru-RU"/>
        </w:rPr>
        <w:t>за исключением заработной платы декларанта</w:t>
      </w:r>
      <w:r w:rsidR="006D744D" w:rsidRPr="00CA7ADD">
        <w:rPr>
          <w:rFonts w:ascii="Times New Roman" w:hAnsi="Times New Roman" w:cs="Times New Roman"/>
          <w:sz w:val="24"/>
          <w:szCs w:val="24"/>
        </w:rPr>
        <w:t>.</w:t>
      </w:r>
      <w:r w:rsidR="00B72CA4" w:rsidRPr="00CA7ADD">
        <w:rPr>
          <w:rFonts w:ascii="Times New Roman" w:hAnsi="Times New Roman" w:cs="Times New Roman"/>
          <w:sz w:val="24"/>
          <w:szCs w:val="24"/>
        </w:rPr>
        <w:t>»</w:t>
      </w:r>
      <w:r w:rsidRPr="00CA7ADD">
        <w:rPr>
          <w:rFonts w:ascii="Times New Roman" w:hAnsi="Times New Roman" w:cs="Times New Roman"/>
          <w:sz w:val="24"/>
          <w:szCs w:val="24"/>
        </w:rPr>
        <w:t>.</w:t>
      </w:r>
    </w:p>
    <w:p w:rsidR="00080AD5" w:rsidRPr="00CA7ADD" w:rsidRDefault="00080AD5" w:rsidP="00A850C4">
      <w:pPr>
        <w:pStyle w:val="a5"/>
        <w:spacing w:after="0" w:line="240" w:lineRule="auto"/>
        <w:ind w:left="851"/>
        <w:jc w:val="both"/>
        <w:rPr>
          <w:rFonts w:ascii="Times New Roman" w:hAnsi="Times New Roman" w:cs="Times New Roman"/>
          <w:sz w:val="24"/>
          <w:szCs w:val="24"/>
        </w:rPr>
      </w:pPr>
    </w:p>
    <w:p w:rsidR="001E4433" w:rsidRPr="00CA7ADD" w:rsidRDefault="005770FD" w:rsidP="00E9062D">
      <w:pPr>
        <w:pStyle w:val="a5"/>
        <w:numPr>
          <w:ilvl w:val="0"/>
          <w:numId w:val="7"/>
        </w:numPr>
        <w:spacing w:after="0" w:line="240" w:lineRule="auto"/>
        <w:ind w:left="1418" w:hanging="567"/>
        <w:jc w:val="both"/>
        <w:rPr>
          <w:rFonts w:ascii="Times New Roman" w:hAnsi="Times New Roman" w:cs="Times New Roman"/>
          <w:sz w:val="24"/>
          <w:szCs w:val="24"/>
        </w:rPr>
      </w:pPr>
      <w:r w:rsidRPr="00CA7ADD">
        <w:rPr>
          <w:rFonts w:ascii="Times New Roman" w:hAnsi="Times New Roman" w:cs="Times New Roman"/>
          <w:sz w:val="24"/>
          <w:szCs w:val="24"/>
        </w:rPr>
        <w:t xml:space="preserve">В </w:t>
      </w:r>
      <w:r w:rsidR="00760F52" w:rsidRPr="00CA7ADD">
        <w:rPr>
          <w:rFonts w:ascii="Times New Roman" w:hAnsi="Times New Roman" w:cs="Times New Roman"/>
          <w:sz w:val="24"/>
          <w:szCs w:val="24"/>
        </w:rPr>
        <w:t xml:space="preserve">части 1 </w:t>
      </w:r>
      <w:r w:rsidRPr="00CA7ADD">
        <w:rPr>
          <w:rFonts w:ascii="Times New Roman" w:hAnsi="Times New Roman" w:cs="Times New Roman"/>
          <w:sz w:val="24"/>
          <w:szCs w:val="24"/>
        </w:rPr>
        <w:t>стать</w:t>
      </w:r>
      <w:r w:rsidR="00760F52" w:rsidRPr="00CA7ADD">
        <w:rPr>
          <w:rFonts w:ascii="Times New Roman" w:hAnsi="Times New Roman" w:cs="Times New Roman"/>
          <w:sz w:val="24"/>
          <w:szCs w:val="24"/>
        </w:rPr>
        <w:t>и</w:t>
      </w:r>
      <w:r w:rsidRPr="00CA7ADD">
        <w:rPr>
          <w:rFonts w:ascii="Times New Roman" w:hAnsi="Times New Roman" w:cs="Times New Roman"/>
          <w:sz w:val="24"/>
          <w:szCs w:val="24"/>
        </w:rPr>
        <w:t xml:space="preserve"> 6</w:t>
      </w:r>
      <w:r w:rsidR="00760F52" w:rsidRPr="00CA7ADD">
        <w:rPr>
          <w:rFonts w:ascii="Times New Roman" w:hAnsi="Times New Roman" w:cs="Times New Roman"/>
          <w:sz w:val="24"/>
          <w:szCs w:val="24"/>
        </w:rPr>
        <w:t>:</w:t>
      </w:r>
    </w:p>
    <w:p w:rsidR="001E4433" w:rsidRPr="00CA7ADD" w:rsidRDefault="001E4433" w:rsidP="00A850C4">
      <w:pPr>
        <w:pStyle w:val="tkTekst"/>
        <w:spacing w:after="0" w:line="240" w:lineRule="auto"/>
        <w:rPr>
          <w:rFonts w:ascii="Times New Roman" w:hAnsi="Times New Roman" w:cs="Times New Roman"/>
          <w:sz w:val="24"/>
          <w:szCs w:val="24"/>
        </w:rPr>
      </w:pPr>
      <w:r w:rsidRPr="00CA7ADD">
        <w:rPr>
          <w:rFonts w:ascii="Times New Roman" w:hAnsi="Times New Roman" w:cs="Times New Roman"/>
          <w:sz w:val="24"/>
          <w:szCs w:val="24"/>
        </w:rPr>
        <w:t>- Пункт 2) изложить в следующей редакции:</w:t>
      </w:r>
    </w:p>
    <w:p w:rsidR="001E4433" w:rsidRPr="00CA7ADD" w:rsidRDefault="001E4433" w:rsidP="007457E1">
      <w:pPr>
        <w:spacing w:after="0" w:line="240" w:lineRule="auto"/>
        <w:ind w:firstLine="567"/>
        <w:jc w:val="both"/>
        <w:rPr>
          <w:rFonts w:ascii="Times New Roman" w:hAnsi="Times New Roman" w:cs="Times New Roman"/>
          <w:sz w:val="24"/>
          <w:szCs w:val="24"/>
        </w:rPr>
      </w:pPr>
      <w:r w:rsidRPr="00CA7ADD">
        <w:rPr>
          <w:rFonts w:ascii="Times New Roman" w:hAnsi="Times New Roman" w:cs="Times New Roman"/>
          <w:sz w:val="24"/>
          <w:szCs w:val="24"/>
        </w:rPr>
        <w:t xml:space="preserve">«2) </w:t>
      </w:r>
      <w:r w:rsidR="00786AD8" w:rsidRPr="00CA7ADD">
        <w:rPr>
          <w:rFonts w:ascii="Times New Roman" w:hAnsi="Times New Roman" w:cs="Times New Roman"/>
          <w:sz w:val="24"/>
          <w:szCs w:val="24"/>
        </w:rPr>
        <w:t>обеспечивают сохранность и тайну сведений в представленных декларациях на протяжении всего времени нахождения декларанта на государственной и муниципальной службе, а также в течение 3-х лет после его прекращения, кроме последней декларации, которая сохраняется бессрочно;»</w:t>
      </w:r>
      <w:r w:rsidR="007457E1" w:rsidRPr="00CA7ADD">
        <w:rPr>
          <w:rFonts w:ascii="Times New Roman" w:hAnsi="Times New Roman" w:cs="Times New Roman"/>
          <w:sz w:val="24"/>
          <w:szCs w:val="24"/>
        </w:rPr>
        <w:t>;</w:t>
      </w:r>
    </w:p>
    <w:p w:rsidR="00237965" w:rsidRPr="00CA7ADD" w:rsidRDefault="001E4433" w:rsidP="00A850C4">
      <w:pPr>
        <w:pStyle w:val="tkTekst"/>
        <w:spacing w:after="0" w:line="240" w:lineRule="auto"/>
        <w:rPr>
          <w:rFonts w:ascii="Times New Roman" w:hAnsi="Times New Roman" w:cs="Times New Roman"/>
          <w:sz w:val="24"/>
          <w:szCs w:val="24"/>
        </w:rPr>
      </w:pPr>
      <w:r w:rsidRPr="00CA7ADD">
        <w:rPr>
          <w:rFonts w:ascii="Times New Roman" w:hAnsi="Times New Roman" w:cs="Times New Roman"/>
          <w:sz w:val="24"/>
          <w:szCs w:val="24"/>
        </w:rPr>
        <w:t xml:space="preserve">- </w:t>
      </w:r>
      <w:r w:rsidR="00237965" w:rsidRPr="00CA7ADD">
        <w:rPr>
          <w:rFonts w:ascii="Times New Roman" w:hAnsi="Times New Roman" w:cs="Times New Roman"/>
          <w:sz w:val="24"/>
          <w:szCs w:val="24"/>
        </w:rPr>
        <w:t>Пункт 3) изложить в следующей редакции:</w:t>
      </w:r>
    </w:p>
    <w:p w:rsidR="001E4433" w:rsidRPr="00CA7ADD" w:rsidRDefault="00237965" w:rsidP="007457E1">
      <w:pPr>
        <w:spacing w:after="0" w:line="240" w:lineRule="auto"/>
        <w:ind w:firstLine="567"/>
        <w:jc w:val="both"/>
        <w:rPr>
          <w:rFonts w:ascii="Times New Roman" w:hAnsi="Times New Roman" w:cs="Times New Roman"/>
          <w:sz w:val="24"/>
          <w:szCs w:val="24"/>
        </w:rPr>
      </w:pPr>
      <w:r w:rsidRPr="00CA7ADD">
        <w:rPr>
          <w:rFonts w:ascii="Times New Roman" w:hAnsi="Times New Roman" w:cs="Times New Roman"/>
          <w:sz w:val="24"/>
          <w:szCs w:val="24"/>
        </w:rPr>
        <w:t>«3) изучают и анализируют сведения, указанные в декларации, в пределах полномочий, предусмотренных статьей 5-1 настоящего закона</w:t>
      </w:r>
      <w:r w:rsidR="007457E1" w:rsidRPr="00CA7ADD">
        <w:rPr>
          <w:rFonts w:ascii="Times New Roman" w:hAnsi="Times New Roman" w:cs="Times New Roman"/>
          <w:sz w:val="24"/>
          <w:szCs w:val="24"/>
        </w:rPr>
        <w:t>;»</w:t>
      </w:r>
      <w:r w:rsidRPr="00CA7ADD">
        <w:rPr>
          <w:rFonts w:ascii="Times New Roman" w:hAnsi="Times New Roman" w:cs="Times New Roman"/>
          <w:sz w:val="24"/>
          <w:szCs w:val="24"/>
        </w:rPr>
        <w:t>;</w:t>
      </w:r>
    </w:p>
    <w:p w:rsidR="00F81099" w:rsidRPr="00CA7ADD" w:rsidRDefault="00E4618B" w:rsidP="00A850C4">
      <w:pPr>
        <w:pStyle w:val="tkTekst"/>
        <w:spacing w:after="0" w:line="240" w:lineRule="auto"/>
        <w:rPr>
          <w:rFonts w:ascii="Times New Roman" w:hAnsi="Times New Roman" w:cs="Times New Roman"/>
          <w:sz w:val="24"/>
          <w:szCs w:val="24"/>
        </w:rPr>
      </w:pPr>
      <w:r w:rsidRPr="00CA7ADD">
        <w:rPr>
          <w:rFonts w:ascii="Times New Roman" w:hAnsi="Times New Roman" w:cs="Times New Roman"/>
          <w:sz w:val="24"/>
          <w:szCs w:val="24"/>
        </w:rPr>
        <w:t>- П</w:t>
      </w:r>
      <w:r w:rsidR="00622835" w:rsidRPr="00CA7ADD">
        <w:rPr>
          <w:rFonts w:ascii="Times New Roman" w:hAnsi="Times New Roman" w:cs="Times New Roman"/>
          <w:sz w:val="24"/>
          <w:szCs w:val="24"/>
        </w:rPr>
        <w:t>у</w:t>
      </w:r>
      <w:r w:rsidRPr="00CA7ADD">
        <w:rPr>
          <w:rFonts w:ascii="Times New Roman" w:hAnsi="Times New Roman" w:cs="Times New Roman"/>
          <w:sz w:val="24"/>
          <w:szCs w:val="24"/>
        </w:rPr>
        <w:t>нкт 5</w:t>
      </w:r>
      <w:r w:rsidR="00622835" w:rsidRPr="00CA7ADD">
        <w:rPr>
          <w:rFonts w:ascii="Times New Roman" w:hAnsi="Times New Roman" w:cs="Times New Roman"/>
          <w:sz w:val="24"/>
          <w:szCs w:val="24"/>
        </w:rPr>
        <w:t>)</w:t>
      </w:r>
      <w:r w:rsidRPr="00CA7ADD">
        <w:rPr>
          <w:rFonts w:ascii="Times New Roman" w:hAnsi="Times New Roman" w:cs="Times New Roman"/>
          <w:sz w:val="24"/>
          <w:szCs w:val="24"/>
        </w:rPr>
        <w:t xml:space="preserve"> изложить в следующей редакции:</w:t>
      </w:r>
    </w:p>
    <w:p w:rsidR="00E4618B" w:rsidRPr="00CA7ADD" w:rsidRDefault="00E4618B" w:rsidP="007457E1">
      <w:pPr>
        <w:spacing w:after="0" w:line="240" w:lineRule="auto"/>
        <w:ind w:firstLine="567"/>
        <w:jc w:val="both"/>
        <w:rPr>
          <w:rFonts w:ascii="Times New Roman" w:hAnsi="Times New Roman" w:cs="Times New Roman"/>
          <w:sz w:val="24"/>
          <w:szCs w:val="24"/>
        </w:rPr>
      </w:pPr>
      <w:r w:rsidRPr="00CA7ADD">
        <w:rPr>
          <w:rFonts w:ascii="Times New Roman" w:hAnsi="Times New Roman" w:cs="Times New Roman"/>
          <w:sz w:val="24"/>
          <w:szCs w:val="24"/>
        </w:rPr>
        <w:t xml:space="preserve">«5) представляют ежегодно до 1 октября информацию об итогах представления декларантами деклараций о доходах, расходах, обязательствах и имущественном положении лиц, замещающих или занимающих государственные и муниципальные должности, а также их близких родственников Президенту Кыргызской Республики, в </w:t>
      </w:r>
      <w:proofErr w:type="spellStart"/>
      <w:r w:rsidRPr="00CA7ADD">
        <w:rPr>
          <w:rFonts w:ascii="Times New Roman" w:hAnsi="Times New Roman" w:cs="Times New Roman"/>
          <w:sz w:val="24"/>
          <w:szCs w:val="24"/>
        </w:rPr>
        <w:t>Жогорку</w:t>
      </w:r>
      <w:proofErr w:type="spellEnd"/>
      <w:r w:rsidRPr="00CA7ADD">
        <w:rPr>
          <w:rFonts w:ascii="Times New Roman" w:hAnsi="Times New Roman" w:cs="Times New Roman"/>
          <w:sz w:val="24"/>
          <w:szCs w:val="24"/>
        </w:rPr>
        <w:t xml:space="preserve"> </w:t>
      </w:r>
      <w:proofErr w:type="spellStart"/>
      <w:r w:rsidRPr="00CA7ADD">
        <w:rPr>
          <w:rFonts w:ascii="Times New Roman" w:hAnsi="Times New Roman" w:cs="Times New Roman"/>
          <w:sz w:val="24"/>
          <w:szCs w:val="24"/>
        </w:rPr>
        <w:t>Кенеш</w:t>
      </w:r>
      <w:proofErr w:type="spellEnd"/>
      <w:r w:rsidRPr="00CA7ADD">
        <w:rPr>
          <w:rFonts w:ascii="Times New Roman" w:hAnsi="Times New Roman" w:cs="Times New Roman"/>
          <w:sz w:val="24"/>
          <w:szCs w:val="24"/>
        </w:rPr>
        <w:t xml:space="preserve"> Кыргызской Республики и Правительство Кыргызской Республики;»</w:t>
      </w:r>
      <w:r w:rsidR="007457E1" w:rsidRPr="00CA7ADD">
        <w:rPr>
          <w:rFonts w:ascii="Times New Roman" w:hAnsi="Times New Roman" w:cs="Times New Roman"/>
          <w:sz w:val="24"/>
          <w:szCs w:val="24"/>
        </w:rPr>
        <w:t>.</w:t>
      </w:r>
    </w:p>
    <w:p w:rsidR="001E4433" w:rsidRPr="00CA7ADD" w:rsidRDefault="001E4433" w:rsidP="00A850C4">
      <w:pPr>
        <w:spacing w:after="0" w:line="240" w:lineRule="auto"/>
        <w:jc w:val="both"/>
        <w:rPr>
          <w:rFonts w:ascii="Times New Roman" w:hAnsi="Times New Roman" w:cs="Times New Roman"/>
          <w:sz w:val="24"/>
          <w:szCs w:val="24"/>
        </w:rPr>
      </w:pPr>
    </w:p>
    <w:p w:rsidR="00E36E6A" w:rsidRPr="00CA7ADD" w:rsidRDefault="000B67E7" w:rsidP="00A26758">
      <w:pPr>
        <w:pStyle w:val="a5"/>
        <w:numPr>
          <w:ilvl w:val="0"/>
          <w:numId w:val="7"/>
        </w:numPr>
        <w:spacing w:after="0" w:line="240" w:lineRule="auto"/>
        <w:ind w:left="1418" w:hanging="567"/>
        <w:rPr>
          <w:rFonts w:ascii="Times New Roman" w:hAnsi="Times New Roman" w:cs="Times New Roman"/>
          <w:sz w:val="24"/>
          <w:szCs w:val="24"/>
        </w:rPr>
      </w:pPr>
      <w:r w:rsidRPr="00CA7ADD">
        <w:rPr>
          <w:rFonts w:ascii="Times New Roman" w:hAnsi="Times New Roman" w:cs="Times New Roman"/>
          <w:sz w:val="24"/>
          <w:szCs w:val="24"/>
        </w:rPr>
        <w:t xml:space="preserve">Дополнить </w:t>
      </w:r>
      <w:r w:rsidR="00E36E6A" w:rsidRPr="00CA7ADD">
        <w:rPr>
          <w:rFonts w:ascii="Times New Roman" w:hAnsi="Times New Roman" w:cs="Times New Roman"/>
          <w:sz w:val="24"/>
          <w:szCs w:val="24"/>
        </w:rPr>
        <w:t>Закон статьей 6-1 следующего содержания:</w:t>
      </w:r>
    </w:p>
    <w:p w:rsidR="00E36E6A" w:rsidRPr="00CA7ADD" w:rsidRDefault="00E36E6A" w:rsidP="00A850C4">
      <w:pPr>
        <w:pStyle w:val="a5"/>
        <w:spacing w:after="0" w:line="240" w:lineRule="auto"/>
        <w:ind w:left="851"/>
        <w:jc w:val="both"/>
        <w:rPr>
          <w:rFonts w:ascii="Times New Roman" w:hAnsi="Times New Roman" w:cs="Times New Roman"/>
          <w:sz w:val="24"/>
          <w:szCs w:val="24"/>
        </w:rPr>
      </w:pPr>
    </w:p>
    <w:p w:rsidR="00E36E6A" w:rsidRPr="00CA7ADD" w:rsidRDefault="00E36E6A" w:rsidP="007457E1">
      <w:pPr>
        <w:pStyle w:val="a5"/>
        <w:spacing w:after="0" w:line="240" w:lineRule="auto"/>
        <w:ind w:left="0" w:firstLine="708"/>
        <w:rPr>
          <w:rFonts w:ascii="Times New Roman" w:hAnsi="Times New Roman" w:cs="Times New Roman"/>
          <w:sz w:val="24"/>
          <w:szCs w:val="24"/>
        </w:rPr>
      </w:pPr>
      <w:r w:rsidRPr="00CA7ADD">
        <w:rPr>
          <w:rFonts w:ascii="Times New Roman" w:hAnsi="Times New Roman" w:cs="Times New Roman"/>
          <w:sz w:val="24"/>
          <w:szCs w:val="24"/>
        </w:rPr>
        <w:t>«6-1. Полномочия органов прокуратуры Кыргызской Республики</w:t>
      </w:r>
    </w:p>
    <w:p w:rsidR="007457E1" w:rsidRPr="00CA7ADD" w:rsidRDefault="007457E1" w:rsidP="007457E1">
      <w:pPr>
        <w:pStyle w:val="a5"/>
        <w:spacing w:after="0" w:line="240" w:lineRule="auto"/>
        <w:ind w:left="0" w:firstLine="708"/>
        <w:rPr>
          <w:rFonts w:ascii="Times New Roman" w:hAnsi="Times New Roman" w:cs="Times New Roman"/>
          <w:sz w:val="24"/>
          <w:szCs w:val="24"/>
        </w:rPr>
      </w:pPr>
    </w:p>
    <w:p w:rsidR="007457E1" w:rsidRPr="00CA7ADD" w:rsidRDefault="007457E1" w:rsidP="00956377">
      <w:pPr>
        <w:pStyle w:val="a5"/>
        <w:numPr>
          <w:ilvl w:val="0"/>
          <w:numId w:val="42"/>
        </w:numPr>
        <w:spacing w:after="0" w:line="240" w:lineRule="auto"/>
        <w:jc w:val="both"/>
        <w:rPr>
          <w:rFonts w:ascii="Times New Roman" w:hAnsi="Times New Roman" w:cs="Times New Roman"/>
          <w:sz w:val="24"/>
          <w:szCs w:val="24"/>
        </w:rPr>
      </w:pPr>
      <w:r w:rsidRPr="00CA7ADD">
        <w:rPr>
          <w:rFonts w:ascii="Times New Roman" w:hAnsi="Times New Roman" w:cs="Times New Roman"/>
          <w:sz w:val="24"/>
          <w:szCs w:val="24"/>
        </w:rPr>
        <w:t>Органы прокуратуры осуществляют надзор за точным и единообразным исполнением настоящего Закона и в случае его нарушения принимают в установленном законом порядке соответствующие меры прокурорского реагирования.</w:t>
      </w:r>
    </w:p>
    <w:p w:rsidR="007457E1" w:rsidRPr="00CA7ADD" w:rsidRDefault="007457E1" w:rsidP="00956377">
      <w:pPr>
        <w:pStyle w:val="a5"/>
        <w:numPr>
          <w:ilvl w:val="0"/>
          <w:numId w:val="42"/>
        </w:numPr>
        <w:spacing w:after="0" w:line="240" w:lineRule="auto"/>
        <w:jc w:val="both"/>
        <w:rPr>
          <w:rFonts w:ascii="Times New Roman" w:hAnsi="Times New Roman" w:cs="Times New Roman"/>
          <w:sz w:val="24"/>
          <w:szCs w:val="24"/>
        </w:rPr>
      </w:pPr>
      <w:r w:rsidRPr="00CA7ADD">
        <w:rPr>
          <w:rFonts w:ascii="Times New Roman" w:hAnsi="Times New Roman" w:cs="Times New Roman"/>
          <w:sz w:val="24"/>
          <w:szCs w:val="24"/>
        </w:rPr>
        <w:t>Органы прокуратуры при получении от налоговых, правоохранительных, иных государственных органов, юридических или физических лиц обращений, информации  или материалов относительно недостоверности содержания деклараций об имуществе лиц, замещающих или занимающих государственные муниципальные должности, о фактах приобретения должностным лицом в собственность (а также в пользование) имущества, стоимость которого превышает его официальные доходы, подтвержденные законными источниками или передаче им такого имущества близким родственникам, а также сведений о фактах подтверждающих о возможном незаконном обогащении, поручают в соответствии с компетенцией проведение проверки соответствующему правоохранительному или иному государственному органу либо принимают в установленном законом порядке соответствующие меры прокурорского реагирования.</w:t>
      </w:r>
    </w:p>
    <w:p w:rsidR="00956377" w:rsidRPr="00FE55E6" w:rsidRDefault="00956377" w:rsidP="00956377">
      <w:pPr>
        <w:pStyle w:val="a5"/>
        <w:numPr>
          <w:ilvl w:val="0"/>
          <w:numId w:val="42"/>
        </w:numPr>
        <w:spacing w:after="0" w:line="240" w:lineRule="auto"/>
        <w:jc w:val="both"/>
        <w:rPr>
          <w:rFonts w:ascii="Times New Roman" w:hAnsi="Times New Roman" w:cs="Times New Roman"/>
          <w:color w:val="7030A0"/>
          <w:sz w:val="24"/>
          <w:szCs w:val="24"/>
        </w:rPr>
      </w:pPr>
      <w:r w:rsidRPr="00956377">
        <w:rPr>
          <w:rFonts w:ascii="Times New Roman" w:hAnsi="Times New Roman" w:cs="Times New Roman"/>
          <w:sz w:val="24"/>
          <w:szCs w:val="24"/>
        </w:rPr>
        <w:t xml:space="preserve">Генеральный </w:t>
      </w:r>
      <w:r w:rsidRPr="00FE55E6">
        <w:rPr>
          <w:rFonts w:ascii="Times New Roman" w:hAnsi="Times New Roman" w:cs="Times New Roman"/>
          <w:color w:val="7030A0"/>
          <w:sz w:val="24"/>
          <w:szCs w:val="24"/>
        </w:rPr>
        <w:t>прокурор Кыргызской Республики или подчиненные ему прокуроры при получении материалов из органов налоговой службы в отношении лиц, замещающих или заменяющих государственные и муниципальные должности, предусмотренные частью 2 настоящей статьи, вправе в порядке законодательства о гражданском судопроизводстве, обращаться в суд с заявлением об обращении в доход  Кыргызской Республики имущества лиц, замещающих или заменяющих государственные и муниципальные должности, если сумма приобретенного имущества в течение календарного года, предшествующего году представления декларации, превышает общий доход данного лица за три последних года, предшествующих отчетному году и им не представлено сведений, подтверждающих приобретение имущества на законные доходы.</w:t>
      </w:r>
    </w:p>
    <w:p w:rsidR="00A850C4" w:rsidRPr="00CA7ADD" w:rsidRDefault="00A850C4" w:rsidP="00A850C4">
      <w:pPr>
        <w:pStyle w:val="a5"/>
        <w:spacing w:after="0" w:line="240" w:lineRule="auto"/>
        <w:jc w:val="both"/>
        <w:rPr>
          <w:rFonts w:ascii="Times New Roman" w:hAnsi="Times New Roman" w:cs="Times New Roman"/>
          <w:sz w:val="24"/>
          <w:szCs w:val="24"/>
        </w:rPr>
      </w:pPr>
    </w:p>
    <w:p w:rsidR="007457E1" w:rsidRPr="00CA7ADD" w:rsidRDefault="007457E1" w:rsidP="007457E1">
      <w:pPr>
        <w:pStyle w:val="a5"/>
        <w:numPr>
          <w:ilvl w:val="0"/>
          <w:numId w:val="7"/>
        </w:numPr>
        <w:spacing w:after="0" w:line="240" w:lineRule="auto"/>
        <w:ind w:left="0" w:firstLine="567"/>
        <w:jc w:val="both"/>
        <w:rPr>
          <w:rFonts w:ascii="Times New Roman" w:hAnsi="Times New Roman" w:cs="Times New Roman"/>
          <w:sz w:val="24"/>
          <w:szCs w:val="24"/>
        </w:rPr>
      </w:pPr>
      <w:r w:rsidRPr="00CA7ADD">
        <w:rPr>
          <w:rFonts w:ascii="Times New Roman" w:hAnsi="Times New Roman" w:cs="Times New Roman"/>
          <w:sz w:val="24"/>
          <w:szCs w:val="24"/>
        </w:rPr>
        <w:t>Часть 1</w:t>
      </w:r>
      <w:r w:rsidR="00F81099" w:rsidRPr="00CA7ADD">
        <w:rPr>
          <w:rFonts w:ascii="Times New Roman" w:hAnsi="Times New Roman" w:cs="Times New Roman"/>
          <w:sz w:val="24"/>
          <w:szCs w:val="24"/>
        </w:rPr>
        <w:t xml:space="preserve"> стать</w:t>
      </w:r>
      <w:r w:rsidRPr="00CA7ADD">
        <w:rPr>
          <w:rFonts w:ascii="Times New Roman" w:hAnsi="Times New Roman" w:cs="Times New Roman"/>
          <w:sz w:val="24"/>
          <w:szCs w:val="24"/>
        </w:rPr>
        <w:t>и</w:t>
      </w:r>
      <w:r w:rsidR="00F81099" w:rsidRPr="00CA7ADD">
        <w:rPr>
          <w:rFonts w:ascii="Times New Roman" w:hAnsi="Times New Roman" w:cs="Times New Roman"/>
          <w:sz w:val="24"/>
          <w:szCs w:val="24"/>
        </w:rPr>
        <w:t xml:space="preserve"> </w:t>
      </w:r>
      <w:r w:rsidR="007B376B" w:rsidRPr="00CA7ADD">
        <w:rPr>
          <w:rFonts w:ascii="Times New Roman" w:hAnsi="Times New Roman" w:cs="Times New Roman"/>
          <w:sz w:val="24"/>
          <w:szCs w:val="24"/>
        </w:rPr>
        <w:t>8</w:t>
      </w:r>
      <w:r w:rsidRPr="00CA7ADD">
        <w:rPr>
          <w:rFonts w:ascii="Times New Roman" w:hAnsi="Times New Roman" w:cs="Times New Roman"/>
          <w:sz w:val="24"/>
          <w:szCs w:val="24"/>
        </w:rPr>
        <w:t xml:space="preserve"> </w:t>
      </w:r>
      <w:r w:rsidR="00622835" w:rsidRPr="00CA7ADD">
        <w:rPr>
          <w:rFonts w:ascii="Times New Roman" w:hAnsi="Times New Roman" w:cs="Times New Roman"/>
          <w:sz w:val="24"/>
          <w:szCs w:val="24"/>
        </w:rPr>
        <w:t>дополнить словами «Ф.И.О. декларанта, сроков представления декларации, ведомственной принадлежности декларанта»</w:t>
      </w:r>
      <w:r w:rsidRPr="00CA7ADD">
        <w:rPr>
          <w:rFonts w:ascii="Times New Roman" w:hAnsi="Times New Roman" w:cs="Times New Roman"/>
          <w:sz w:val="24"/>
          <w:szCs w:val="24"/>
        </w:rPr>
        <w:t>.</w:t>
      </w:r>
    </w:p>
    <w:p w:rsidR="007457E1" w:rsidRPr="00CA7ADD" w:rsidRDefault="007457E1" w:rsidP="007457E1">
      <w:pPr>
        <w:pStyle w:val="a5"/>
        <w:spacing w:after="0" w:line="240" w:lineRule="auto"/>
        <w:ind w:left="567"/>
        <w:jc w:val="both"/>
        <w:rPr>
          <w:rFonts w:ascii="Times New Roman" w:hAnsi="Times New Roman" w:cs="Times New Roman"/>
          <w:sz w:val="24"/>
          <w:szCs w:val="24"/>
        </w:rPr>
      </w:pPr>
    </w:p>
    <w:p w:rsidR="00D84BF4" w:rsidRPr="00CA7ADD" w:rsidRDefault="00D84BF4" w:rsidP="007457E1">
      <w:pPr>
        <w:pStyle w:val="a5"/>
        <w:numPr>
          <w:ilvl w:val="0"/>
          <w:numId w:val="7"/>
        </w:numPr>
        <w:spacing w:after="0" w:line="240" w:lineRule="auto"/>
        <w:ind w:left="0" w:firstLine="567"/>
        <w:jc w:val="both"/>
        <w:rPr>
          <w:rFonts w:ascii="Times New Roman" w:hAnsi="Times New Roman" w:cs="Times New Roman"/>
          <w:sz w:val="24"/>
          <w:szCs w:val="24"/>
        </w:rPr>
      </w:pPr>
      <w:r w:rsidRPr="00CA7ADD">
        <w:rPr>
          <w:rFonts w:ascii="Times New Roman" w:hAnsi="Times New Roman" w:cs="Times New Roman"/>
          <w:sz w:val="24"/>
          <w:szCs w:val="24"/>
        </w:rPr>
        <w:t>В статье 9:</w:t>
      </w:r>
    </w:p>
    <w:p w:rsidR="00D84BF4" w:rsidRPr="00CA7ADD" w:rsidRDefault="00D84BF4" w:rsidP="007457E1">
      <w:pPr>
        <w:pStyle w:val="tkTekst"/>
        <w:spacing w:after="0" w:line="240" w:lineRule="auto"/>
        <w:rPr>
          <w:rFonts w:ascii="Times New Roman" w:hAnsi="Times New Roman" w:cs="Times New Roman"/>
          <w:sz w:val="24"/>
          <w:szCs w:val="24"/>
        </w:rPr>
      </w:pPr>
      <w:r w:rsidRPr="00CA7ADD">
        <w:rPr>
          <w:rFonts w:ascii="Times New Roman" w:hAnsi="Times New Roman" w:cs="Times New Roman"/>
          <w:sz w:val="24"/>
          <w:szCs w:val="24"/>
        </w:rPr>
        <w:t>- Часть 2 изложить в следующей редакции:</w:t>
      </w:r>
    </w:p>
    <w:p w:rsidR="00D84BF4" w:rsidRPr="00CA7ADD" w:rsidRDefault="00D84BF4" w:rsidP="007457E1">
      <w:pPr>
        <w:spacing w:after="0" w:line="240" w:lineRule="auto"/>
        <w:ind w:firstLine="567"/>
        <w:jc w:val="both"/>
        <w:rPr>
          <w:rFonts w:ascii="Times New Roman" w:hAnsi="Times New Roman" w:cs="Times New Roman"/>
          <w:sz w:val="24"/>
          <w:szCs w:val="24"/>
        </w:rPr>
      </w:pPr>
      <w:r w:rsidRPr="00CA7ADD">
        <w:rPr>
          <w:rFonts w:ascii="Times New Roman" w:hAnsi="Times New Roman" w:cs="Times New Roman"/>
          <w:sz w:val="24"/>
          <w:szCs w:val="24"/>
        </w:rPr>
        <w:t xml:space="preserve">«2. В случае представления декларации после установленного настоящим Законом срока, наличия в представленной декларации неполных и/или недостоверных сведений орган налоговой службы направляет соответствующие материалы в органы прокуратуры Кыргызской Республики. </w:t>
      </w:r>
    </w:p>
    <w:p w:rsidR="00D84BF4" w:rsidRPr="00CA7ADD" w:rsidRDefault="00D84BF4" w:rsidP="007457E1">
      <w:pPr>
        <w:spacing w:after="0" w:line="240" w:lineRule="auto"/>
        <w:ind w:firstLine="567"/>
        <w:jc w:val="both"/>
        <w:rPr>
          <w:rFonts w:ascii="Times New Roman" w:hAnsi="Times New Roman" w:cs="Times New Roman"/>
          <w:sz w:val="24"/>
          <w:szCs w:val="24"/>
        </w:rPr>
      </w:pPr>
      <w:r w:rsidRPr="00CA7ADD">
        <w:rPr>
          <w:rFonts w:ascii="Times New Roman" w:hAnsi="Times New Roman" w:cs="Times New Roman"/>
          <w:sz w:val="24"/>
          <w:szCs w:val="24"/>
        </w:rPr>
        <w:t xml:space="preserve">По результатам расследования органов прокуратуры Кыргызской Республики, на основе полученной информации и подтверждения </w:t>
      </w:r>
      <w:r w:rsidR="007457E1" w:rsidRPr="00CA7ADD">
        <w:rPr>
          <w:rFonts w:ascii="Times New Roman" w:hAnsi="Times New Roman" w:cs="Times New Roman"/>
          <w:sz w:val="24"/>
          <w:szCs w:val="24"/>
        </w:rPr>
        <w:t>неполноты</w:t>
      </w:r>
      <w:r w:rsidRPr="00CA7ADD">
        <w:rPr>
          <w:rFonts w:ascii="Times New Roman" w:hAnsi="Times New Roman" w:cs="Times New Roman"/>
          <w:sz w:val="24"/>
          <w:szCs w:val="24"/>
        </w:rPr>
        <w:t xml:space="preserve"> и не достоверности сведений, представленных декларантом в декларации, орган налоговой службы публикует информацию об этом в средствах массовой информации</w:t>
      </w:r>
      <w:r w:rsidR="003B52BE">
        <w:rPr>
          <w:rFonts w:ascii="Times New Roman" w:hAnsi="Times New Roman" w:cs="Times New Roman"/>
          <w:sz w:val="24"/>
          <w:szCs w:val="24"/>
        </w:rPr>
        <w:t xml:space="preserve">, </w:t>
      </w:r>
      <w:r w:rsidR="003B52BE" w:rsidRPr="003B52BE">
        <w:rPr>
          <w:rFonts w:ascii="Times New Roman" w:hAnsi="Times New Roman" w:cs="Times New Roman"/>
          <w:color w:val="C00000"/>
          <w:sz w:val="24"/>
          <w:szCs w:val="24"/>
        </w:rPr>
        <w:t>за исключением сведений, составляющих государственные секреты и отнесенных к информации «Для служебного пользования</w:t>
      </w:r>
      <w:r w:rsidR="003B52BE" w:rsidRPr="003B52BE">
        <w:rPr>
          <w:rFonts w:ascii="Times New Roman" w:hAnsi="Times New Roman" w:cs="Times New Roman"/>
          <w:sz w:val="24"/>
          <w:szCs w:val="24"/>
        </w:rPr>
        <w:t>»</w:t>
      </w:r>
      <w:r w:rsidR="007457E1" w:rsidRPr="00CA7ADD">
        <w:rPr>
          <w:rFonts w:ascii="Times New Roman" w:hAnsi="Times New Roman" w:cs="Times New Roman"/>
          <w:sz w:val="24"/>
          <w:szCs w:val="24"/>
        </w:rPr>
        <w:t>.</w:t>
      </w:r>
    </w:p>
    <w:p w:rsidR="00D84BF4" w:rsidRPr="00CA7ADD" w:rsidRDefault="00D84BF4" w:rsidP="00A850C4">
      <w:pPr>
        <w:pStyle w:val="a5"/>
        <w:spacing w:after="0" w:line="240" w:lineRule="auto"/>
        <w:ind w:left="851"/>
        <w:jc w:val="both"/>
        <w:rPr>
          <w:rFonts w:ascii="Times New Roman" w:hAnsi="Times New Roman" w:cs="Times New Roman"/>
          <w:sz w:val="24"/>
          <w:szCs w:val="24"/>
        </w:rPr>
      </w:pPr>
    </w:p>
    <w:p w:rsidR="00E93470" w:rsidRPr="00CA7ADD" w:rsidRDefault="00D84BF4" w:rsidP="00A26758">
      <w:pPr>
        <w:pStyle w:val="tkTekst"/>
        <w:spacing w:after="0" w:line="240" w:lineRule="auto"/>
        <w:rPr>
          <w:rFonts w:ascii="Times New Roman" w:hAnsi="Times New Roman" w:cs="Times New Roman"/>
          <w:sz w:val="24"/>
          <w:szCs w:val="24"/>
        </w:rPr>
      </w:pPr>
      <w:r w:rsidRPr="00CA7ADD">
        <w:rPr>
          <w:rFonts w:ascii="Times New Roman" w:hAnsi="Times New Roman" w:cs="Times New Roman"/>
          <w:sz w:val="24"/>
          <w:szCs w:val="24"/>
        </w:rPr>
        <w:t xml:space="preserve">- </w:t>
      </w:r>
      <w:r w:rsidR="00E93470" w:rsidRPr="00CA7ADD">
        <w:rPr>
          <w:rFonts w:ascii="Times New Roman" w:hAnsi="Times New Roman" w:cs="Times New Roman"/>
          <w:sz w:val="24"/>
          <w:szCs w:val="24"/>
        </w:rPr>
        <w:t>дополнить</w:t>
      </w:r>
      <w:r w:rsidR="007457E1" w:rsidRPr="00CA7ADD">
        <w:rPr>
          <w:rFonts w:ascii="Times New Roman" w:hAnsi="Times New Roman" w:cs="Times New Roman"/>
          <w:sz w:val="24"/>
          <w:szCs w:val="24"/>
        </w:rPr>
        <w:t xml:space="preserve"> частью 5 </w:t>
      </w:r>
      <w:r w:rsidR="00E93470" w:rsidRPr="00CA7ADD">
        <w:rPr>
          <w:rFonts w:ascii="Times New Roman" w:hAnsi="Times New Roman" w:cs="Times New Roman"/>
          <w:sz w:val="24"/>
          <w:szCs w:val="24"/>
        </w:rPr>
        <w:t>следующего содержания:</w:t>
      </w:r>
    </w:p>
    <w:p w:rsidR="00E93470" w:rsidRPr="00CA7ADD" w:rsidRDefault="00E93470" w:rsidP="007457E1">
      <w:pPr>
        <w:tabs>
          <w:tab w:val="left" w:pos="993"/>
        </w:tabs>
        <w:spacing w:after="0" w:line="240" w:lineRule="auto"/>
        <w:ind w:firstLine="567"/>
        <w:jc w:val="both"/>
        <w:rPr>
          <w:rFonts w:ascii="Times New Roman" w:hAnsi="Times New Roman" w:cs="Times New Roman"/>
          <w:sz w:val="24"/>
          <w:szCs w:val="24"/>
        </w:rPr>
      </w:pPr>
      <w:r w:rsidRPr="00CA7ADD">
        <w:rPr>
          <w:rFonts w:ascii="Times New Roman" w:hAnsi="Times New Roman" w:cs="Times New Roman"/>
          <w:sz w:val="24"/>
          <w:szCs w:val="24"/>
        </w:rPr>
        <w:t>«</w:t>
      </w:r>
      <w:r w:rsidR="007457E1" w:rsidRPr="00CA7ADD">
        <w:rPr>
          <w:rFonts w:ascii="Times New Roman" w:hAnsi="Times New Roman" w:cs="Times New Roman"/>
          <w:sz w:val="24"/>
          <w:szCs w:val="24"/>
        </w:rPr>
        <w:t xml:space="preserve">5. </w:t>
      </w:r>
      <w:r w:rsidRPr="00CA7ADD">
        <w:rPr>
          <w:rFonts w:ascii="Times New Roman" w:hAnsi="Times New Roman" w:cs="Times New Roman"/>
          <w:sz w:val="24"/>
          <w:szCs w:val="24"/>
        </w:rPr>
        <w:t>В случае установления факта отсутствия преемственности между предоставленной отчетной декларацией и предыдущей базовой декларацией декларанта, а также обнаружения в ходе проверки декларации наличия не имеющих объяснения доходов (расходов) и имущества, к декларантам и их близким родственникам, в том числе и по фактам, выявленным через средства массовой информации -   применяются меры ответственности. В том числе:</w:t>
      </w:r>
    </w:p>
    <w:p w:rsidR="00E93470" w:rsidRPr="00CA7ADD" w:rsidRDefault="00E93470" w:rsidP="007457E1">
      <w:pPr>
        <w:pStyle w:val="a5"/>
        <w:numPr>
          <w:ilvl w:val="0"/>
          <w:numId w:val="33"/>
        </w:numPr>
        <w:tabs>
          <w:tab w:val="left" w:pos="993"/>
        </w:tabs>
        <w:spacing w:after="0" w:line="240" w:lineRule="auto"/>
        <w:ind w:left="0" w:firstLine="567"/>
        <w:jc w:val="both"/>
        <w:rPr>
          <w:rFonts w:ascii="Times New Roman" w:hAnsi="Times New Roman" w:cs="Times New Roman"/>
          <w:sz w:val="24"/>
          <w:szCs w:val="24"/>
        </w:rPr>
      </w:pPr>
      <w:r w:rsidRPr="00CA7ADD">
        <w:rPr>
          <w:rFonts w:ascii="Times New Roman" w:hAnsi="Times New Roman" w:cs="Times New Roman"/>
          <w:sz w:val="24"/>
          <w:szCs w:val="24"/>
        </w:rPr>
        <w:t>за не предоставление единой налоговой декларации о доходах, расходах имуществе и обязательствах, либо предоставление заведомо недостоверных или неполных данных;</w:t>
      </w:r>
    </w:p>
    <w:p w:rsidR="00E93470" w:rsidRPr="00CA7ADD" w:rsidRDefault="00E93470" w:rsidP="007457E1">
      <w:pPr>
        <w:pStyle w:val="a5"/>
        <w:numPr>
          <w:ilvl w:val="0"/>
          <w:numId w:val="33"/>
        </w:numPr>
        <w:tabs>
          <w:tab w:val="left" w:pos="993"/>
        </w:tabs>
        <w:spacing w:after="0" w:line="240" w:lineRule="auto"/>
        <w:ind w:left="0" w:firstLine="567"/>
        <w:jc w:val="both"/>
        <w:rPr>
          <w:rFonts w:ascii="Times New Roman" w:hAnsi="Times New Roman" w:cs="Times New Roman"/>
          <w:sz w:val="24"/>
          <w:szCs w:val="24"/>
        </w:rPr>
      </w:pPr>
      <w:r w:rsidRPr="00CA7ADD">
        <w:rPr>
          <w:rFonts w:ascii="Times New Roman" w:hAnsi="Times New Roman" w:cs="Times New Roman"/>
          <w:sz w:val="24"/>
          <w:szCs w:val="24"/>
        </w:rPr>
        <w:t xml:space="preserve">за несвоевременное представление единой налоговой декларации о доходах, расходах, имуществе и обязательствах; </w:t>
      </w:r>
    </w:p>
    <w:p w:rsidR="00E93470" w:rsidRPr="00CA7ADD" w:rsidRDefault="00E93470" w:rsidP="007457E1">
      <w:pPr>
        <w:pStyle w:val="a5"/>
        <w:numPr>
          <w:ilvl w:val="0"/>
          <w:numId w:val="33"/>
        </w:numPr>
        <w:tabs>
          <w:tab w:val="left" w:pos="993"/>
        </w:tabs>
        <w:spacing w:after="0" w:line="240" w:lineRule="auto"/>
        <w:ind w:left="0" w:firstLine="567"/>
        <w:jc w:val="both"/>
        <w:rPr>
          <w:rFonts w:ascii="Times New Roman" w:hAnsi="Times New Roman" w:cs="Times New Roman"/>
          <w:sz w:val="24"/>
          <w:szCs w:val="24"/>
        </w:rPr>
      </w:pPr>
      <w:r w:rsidRPr="00CA7ADD">
        <w:rPr>
          <w:rFonts w:ascii="Times New Roman" w:hAnsi="Times New Roman" w:cs="Times New Roman"/>
          <w:sz w:val="24"/>
          <w:szCs w:val="24"/>
        </w:rPr>
        <w:t>за указание или ненадлежащее предоставление сотрудниками судебных, надзорных, и правоохранительных органов и членами их семей в своих декларациях факта пользования чужого имущества в личных целях;</w:t>
      </w:r>
    </w:p>
    <w:p w:rsidR="00E93470" w:rsidRPr="00CA7ADD" w:rsidRDefault="00E93470" w:rsidP="007457E1">
      <w:pPr>
        <w:pStyle w:val="a5"/>
        <w:numPr>
          <w:ilvl w:val="0"/>
          <w:numId w:val="33"/>
        </w:numPr>
        <w:tabs>
          <w:tab w:val="left" w:pos="993"/>
        </w:tabs>
        <w:spacing w:after="0" w:line="240" w:lineRule="auto"/>
        <w:ind w:left="0" w:firstLine="567"/>
        <w:jc w:val="both"/>
        <w:rPr>
          <w:rFonts w:ascii="Times New Roman" w:hAnsi="Times New Roman" w:cs="Times New Roman"/>
          <w:sz w:val="24"/>
          <w:szCs w:val="24"/>
        </w:rPr>
      </w:pPr>
      <w:r w:rsidRPr="00CA7ADD">
        <w:rPr>
          <w:rFonts w:ascii="Times New Roman" w:hAnsi="Times New Roman" w:cs="Times New Roman"/>
          <w:sz w:val="24"/>
          <w:szCs w:val="24"/>
        </w:rPr>
        <w:t>за регистрацию недвижимого, движимого имущества, ценных бумаг акционерных обществ, долей в уставном капитале и имуществе коммерческих предприятий, организаций и других активов на лиц, не относящихся к близким родственникам;</w:t>
      </w:r>
    </w:p>
    <w:p w:rsidR="00E93470" w:rsidRPr="00CA7ADD" w:rsidRDefault="00E93470" w:rsidP="007457E1">
      <w:pPr>
        <w:pStyle w:val="a5"/>
        <w:numPr>
          <w:ilvl w:val="0"/>
          <w:numId w:val="33"/>
        </w:numPr>
        <w:tabs>
          <w:tab w:val="left" w:pos="993"/>
        </w:tabs>
        <w:spacing w:after="0" w:line="240" w:lineRule="auto"/>
        <w:ind w:left="0" w:firstLine="567"/>
        <w:jc w:val="both"/>
        <w:rPr>
          <w:rFonts w:ascii="Times New Roman" w:hAnsi="Times New Roman" w:cs="Times New Roman"/>
          <w:sz w:val="24"/>
          <w:szCs w:val="24"/>
        </w:rPr>
      </w:pPr>
      <w:r w:rsidRPr="00CA7ADD">
        <w:rPr>
          <w:rFonts w:ascii="Times New Roman" w:hAnsi="Times New Roman" w:cs="Times New Roman"/>
          <w:sz w:val="24"/>
          <w:szCs w:val="24"/>
        </w:rPr>
        <w:t xml:space="preserve">за не подтверждение факта получения имущества по договорам наследства и дарения (по результатам встречной проверки деклараций и сличения фактических доходов и имущественного положения наследодателя, и дарителя с момента получения ими дохода и до момента приобретения имущества, находящегося в пользовании сотрудников, судебных, правоохранительных и надзорных органов);   </w:t>
      </w:r>
    </w:p>
    <w:p w:rsidR="008F72E0" w:rsidRPr="00CA7ADD" w:rsidRDefault="00E93470" w:rsidP="007457E1">
      <w:pPr>
        <w:pStyle w:val="a5"/>
        <w:numPr>
          <w:ilvl w:val="0"/>
          <w:numId w:val="33"/>
        </w:numPr>
        <w:tabs>
          <w:tab w:val="left" w:pos="993"/>
        </w:tabs>
        <w:spacing w:after="0" w:line="240" w:lineRule="auto"/>
        <w:ind w:left="0" w:firstLine="567"/>
        <w:jc w:val="both"/>
        <w:rPr>
          <w:rFonts w:ascii="Times New Roman" w:hAnsi="Times New Roman" w:cs="Times New Roman"/>
          <w:sz w:val="24"/>
          <w:szCs w:val="24"/>
        </w:rPr>
      </w:pPr>
      <w:r w:rsidRPr="00CA7ADD">
        <w:rPr>
          <w:rFonts w:ascii="Times New Roman" w:hAnsi="Times New Roman" w:cs="Times New Roman"/>
          <w:sz w:val="24"/>
          <w:szCs w:val="24"/>
        </w:rPr>
        <w:t>за не подтверждение   в ходе налогового контроля части реквизитов единой налоговой декларации, в заключении составленной органами налоговой службы по результатам налоговой проверки.».</w:t>
      </w:r>
    </w:p>
    <w:p w:rsidR="00E93470" w:rsidRPr="00CA7ADD" w:rsidRDefault="00E93470" w:rsidP="00A850C4">
      <w:pPr>
        <w:spacing w:after="0" w:line="240" w:lineRule="auto"/>
        <w:jc w:val="both"/>
        <w:rPr>
          <w:rFonts w:ascii="Times New Roman" w:hAnsi="Times New Roman" w:cs="Times New Roman"/>
          <w:sz w:val="24"/>
          <w:szCs w:val="24"/>
        </w:rPr>
      </w:pPr>
    </w:p>
    <w:p w:rsidR="00103198" w:rsidRPr="00CA7ADD" w:rsidRDefault="00103198" w:rsidP="00A850C4">
      <w:pPr>
        <w:spacing w:after="0" w:line="240" w:lineRule="auto"/>
        <w:ind w:firstLine="708"/>
        <w:jc w:val="both"/>
        <w:rPr>
          <w:rFonts w:ascii="Times New Roman" w:hAnsi="Times New Roman" w:cs="Times New Roman"/>
          <w:b/>
          <w:sz w:val="24"/>
          <w:szCs w:val="24"/>
        </w:rPr>
      </w:pPr>
      <w:r w:rsidRPr="00CA7ADD">
        <w:rPr>
          <w:rFonts w:ascii="Times New Roman" w:hAnsi="Times New Roman" w:cs="Times New Roman"/>
          <w:b/>
          <w:sz w:val="24"/>
          <w:szCs w:val="24"/>
        </w:rPr>
        <w:t>Статья 2</w:t>
      </w:r>
      <w:r w:rsidR="00E93470" w:rsidRPr="00CA7ADD">
        <w:rPr>
          <w:rFonts w:ascii="Times New Roman" w:hAnsi="Times New Roman" w:cs="Times New Roman"/>
          <w:b/>
          <w:sz w:val="24"/>
          <w:szCs w:val="24"/>
        </w:rPr>
        <w:t>.</w:t>
      </w:r>
    </w:p>
    <w:p w:rsidR="00FF5504" w:rsidRPr="00CA7ADD" w:rsidRDefault="00FF5504" w:rsidP="00A850C4">
      <w:pPr>
        <w:spacing w:after="0" w:line="240" w:lineRule="auto"/>
        <w:ind w:firstLine="708"/>
        <w:jc w:val="both"/>
        <w:rPr>
          <w:rFonts w:ascii="Times New Roman" w:hAnsi="Times New Roman" w:cs="Times New Roman"/>
          <w:sz w:val="24"/>
          <w:szCs w:val="24"/>
        </w:rPr>
      </w:pPr>
    </w:p>
    <w:p w:rsidR="007F582A" w:rsidRPr="00CA7ADD" w:rsidRDefault="007F582A" w:rsidP="007457E1">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CA7ADD">
        <w:rPr>
          <w:rFonts w:ascii="Times New Roman" w:hAnsi="Times New Roman" w:cs="Times New Roman"/>
          <w:sz w:val="24"/>
          <w:szCs w:val="24"/>
          <w:lang w:eastAsia="ru-RU"/>
        </w:rPr>
        <w:t>1. Правительству Кыргызской Республики в месячный срок привести свои нормативные правовые акты в соответстви</w:t>
      </w:r>
      <w:r w:rsidR="00F8584F" w:rsidRPr="00CA7ADD">
        <w:rPr>
          <w:rFonts w:ascii="Times New Roman" w:hAnsi="Times New Roman" w:cs="Times New Roman"/>
          <w:sz w:val="24"/>
          <w:szCs w:val="24"/>
          <w:lang w:eastAsia="ru-RU"/>
        </w:rPr>
        <w:t>е</w:t>
      </w:r>
      <w:r w:rsidRPr="00CA7ADD">
        <w:rPr>
          <w:rFonts w:ascii="Times New Roman" w:hAnsi="Times New Roman" w:cs="Times New Roman"/>
          <w:sz w:val="24"/>
          <w:szCs w:val="24"/>
          <w:lang w:eastAsia="ru-RU"/>
        </w:rPr>
        <w:t xml:space="preserve"> с настоящим Законом. </w:t>
      </w:r>
    </w:p>
    <w:p w:rsidR="007F582A" w:rsidRPr="00CA7ADD" w:rsidRDefault="007F582A" w:rsidP="007457E1">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CA7ADD">
        <w:rPr>
          <w:rFonts w:ascii="Times New Roman" w:hAnsi="Times New Roman" w:cs="Times New Roman"/>
          <w:sz w:val="24"/>
          <w:szCs w:val="24"/>
          <w:lang w:eastAsia="ru-RU"/>
        </w:rPr>
        <w:t>2. Настоящий Закон вступает в силу со дня официального опубликования.</w:t>
      </w:r>
    </w:p>
    <w:p w:rsidR="007F582A" w:rsidRPr="00CA7ADD" w:rsidRDefault="007F582A" w:rsidP="007457E1">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p>
    <w:p w:rsidR="001C5467" w:rsidRPr="00CA7ADD" w:rsidRDefault="001C5467" w:rsidP="00A850C4">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
    <w:p w:rsidR="007F582A" w:rsidRPr="00CA7ADD" w:rsidRDefault="00601649" w:rsidP="00A850C4">
      <w:pPr>
        <w:widowControl w:val="0"/>
        <w:autoSpaceDE w:val="0"/>
        <w:autoSpaceDN w:val="0"/>
        <w:adjustRightInd w:val="0"/>
        <w:spacing w:after="0" w:line="240" w:lineRule="auto"/>
        <w:ind w:firstLine="708"/>
        <w:jc w:val="both"/>
        <w:rPr>
          <w:rFonts w:ascii="Times New Roman" w:hAnsi="Times New Roman" w:cs="Times New Roman"/>
          <w:b/>
          <w:sz w:val="24"/>
          <w:szCs w:val="24"/>
          <w:lang w:eastAsia="ru-RU"/>
        </w:rPr>
      </w:pPr>
      <w:r w:rsidRPr="00CA7ADD">
        <w:rPr>
          <w:rFonts w:ascii="Times New Roman" w:hAnsi="Times New Roman" w:cs="Times New Roman"/>
          <w:b/>
          <w:sz w:val="24"/>
          <w:szCs w:val="24"/>
          <w:lang w:eastAsia="ru-RU"/>
        </w:rPr>
        <w:t>Президент</w:t>
      </w:r>
    </w:p>
    <w:p w:rsidR="00BE727E" w:rsidRPr="00CA7ADD" w:rsidRDefault="007F582A" w:rsidP="00A850C4">
      <w:pPr>
        <w:widowControl w:val="0"/>
        <w:autoSpaceDE w:val="0"/>
        <w:autoSpaceDN w:val="0"/>
        <w:adjustRightInd w:val="0"/>
        <w:spacing w:after="0" w:line="240" w:lineRule="auto"/>
        <w:ind w:firstLine="708"/>
        <w:jc w:val="both"/>
        <w:rPr>
          <w:rFonts w:ascii="Times New Roman" w:hAnsi="Times New Roman" w:cs="Times New Roman"/>
          <w:b/>
          <w:sz w:val="24"/>
          <w:szCs w:val="24"/>
          <w:lang w:eastAsia="ru-RU"/>
        </w:rPr>
      </w:pPr>
      <w:r w:rsidRPr="00CA7ADD">
        <w:rPr>
          <w:rFonts w:ascii="Times New Roman" w:hAnsi="Times New Roman" w:cs="Times New Roman"/>
          <w:b/>
          <w:sz w:val="24"/>
          <w:szCs w:val="24"/>
          <w:lang w:eastAsia="ru-RU"/>
        </w:rPr>
        <w:t>Кыргызской Республики</w:t>
      </w:r>
    </w:p>
    <w:sectPr w:rsidR="00BE727E" w:rsidRPr="00CA7ADD" w:rsidSect="00230AE4">
      <w:footerReference w:type="default" r:id="rId8"/>
      <w:pgSz w:w="11906" w:h="16838"/>
      <w:pgMar w:top="1134" w:right="851" w:bottom="184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0BB6" w:rsidRDefault="001F0BB6" w:rsidP="00396AEF">
      <w:pPr>
        <w:spacing w:after="0" w:line="240" w:lineRule="auto"/>
      </w:pPr>
      <w:r>
        <w:separator/>
      </w:r>
    </w:p>
  </w:endnote>
  <w:endnote w:type="continuationSeparator" w:id="0">
    <w:p w:rsidR="001F0BB6" w:rsidRDefault="001F0BB6" w:rsidP="0039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0F1" w:rsidRDefault="00F900F1" w:rsidP="00433806">
    <w:pPr>
      <w:pStyle w:val="aa"/>
      <w:jc w:val="center"/>
      <w:rPr>
        <w:rFonts w:ascii="Times New Roman" w:hAnsi="Times New Roman" w:cs="Times New Roman"/>
        <w:b/>
        <w:sz w:val="24"/>
        <w:szCs w:val="28"/>
      </w:rPr>
    </w:pPr>
    <w:r>
      <w:rPr>
        <w:rFonts w:ascii="Times New Roman" w:hAnsi="Times New Roman" w:cs="Times New Roman"/>
        <w:b/>
        <w:sz w:val="24"/>
        <w:szCs w:val="28"/>
      </w:rPr>
      <w:t xml:space="preserve">Министр ____________________________     О. </w:t>
    </w:r>
    <w:proofErr w:type="gramStart"/>
    <w:r>
      <w:rPr>
        <w:rFonts w:ascii="Times New Roman" w:hAnsi="Times New Roman" w:cs="Times New Roman"/>
        <w:b/>
        <w:sz w:val="24"/>
        <w:szCs w:val="28"/>
      </w:rPr>
      <w:t>Панкратов  «</w:t>
    </w:r>
    <w:proofErr w:type="gramEnd"/>
    <w:r>
      <w:rPr>
        <w:rFonts w:ascii="Times New Roman" w:hAnsi="Times New Roman" w:cs="Times New Roman"/>
        <w:b/>
        <w:sz w:val="24"/>
        <w:szCs w:val="28"/>
        <w:lang w:val="ky-KG"/>
      </w:rPr>
      <w:t>____</w:t>
    </w:r>
    <w:r>
      <w:rPr>
        <w:rFonts w:ascii="Times New Roman" w:hAnsi="Times New Roman" w:cs="Times New Roman"/>
        <w:b/>
        <w:sz w:val="24"/>
        <w:szCs w:val="28"/>
      </w:rPr>
      <w:t>» ________  201</w:t>
    </w:r>
    <w:r w:rsidR="00D47484">
      <w:rPr>
        <w:rFonts w:ascii="Times New Roman" w:hAnsi="Times New Roman" w:cs="Times New Roman"/>
        <w:b/>
        <w:sz w:val="24"/>
        <w:szCs w:val="28"/>
      </w:rPr>
      <w:t>9</w:t>
    </w:r>
    <w:r>
      <w:rPr>
        <w:rFonts w:ascii="Times New Roman" w:hAnsi="Times New Roman" w:cs="Times New Roman"/>
        <w:b/>
        <w:sz w:val="24"/>
        <w:szCs w:val="28"/>
      </w:rPr>
      <w:t>г.</w:t>
    </w:r>
  </w:p>
  <w:p w:rsidR="00F900F1" w:rsidRDefault="00F900F1" w:rsidP="00433806">
    <w:pPr>
      <w:pStyle w:val="aa"/>
      <w:jc w:val="center"/>
      <w:rPr>
        <w:rFonts w:ascii="Times New Roman" w:hAnsi="Times New Roman" w:cs="Times New Roman"/>
        <w:b/>
        <w:sz w:val="24"/>
        <w:szCs w:val="28"/>
      </w:rPr>
    </w:pPr>
  </w:p>
  <w:p w:rsidR="00F900F1" w:rsidRPr="00433806" w:rsidRDefault="00F900F1" w:rsidP="00433806">
    <w:pPr>
      <w:pStyle w:val="aa"/>
    </w:pPr>
    <w:r>
      <w:rPr>
        <w:rFonts w:ascii="Times New Roman" w:hAnsi="Times New Roman" w:cs="Times New Roman"/>
        <w:b/>
        <w:sz w:val="24"/>
        <w:szCs w:val="28"/>
      </w:rPr>
      <w:t xml:space="preserve">                Начальник </w:t>
    </w:r>
    <w:proofErr w:type="spellStart"/>
    <w:r>
      <w:rPr>
        <w:rFonts w:ascii="Times New Roman" w:hAnsi="Times New Roman" w:cs="Times New Roman"/>
        <w:b/>
        <w:sz w:val="24"/>
        <w:szCs w:val="28"/>
      </w:rPr>
      <w:t>УППиЭ</w:t>
    </w:r>
    <w:proofErr w:type="spellEnd"/>
    <w:r>
      <w:rPr>
        <w:rFonts w:ascii="Times New Roman" w:hAnsi="Times New Roman" w:cs="Times New Roman"/>
        <w:b/>
        <w:sz w:val="24"/>
        <w:szCs w:val="28"/>
      </w:rPr>
      <w:t xml:space="preserve">_______________М. </w:t>
    </w:r>
    <w:proofErr w:type="spellStart"/>
    <w:proofErr w:type="gramStart"/>
    <w:r>
      <w:rPr>
        <w:rFonts w:ascii="Times New Roman" w:hAnsi="Times New Roman" w:cs="Times New Roman"/>
        <w:b/>
        <w:sz w:val="24"/>
        <w:szCs w:val="28"/>
      </w:rPr>
      <w:t>Жуманова</w:t>
    </w:r>
    <w:proofErr w:type="spellEnd"/>
    <w:r>
      <w:rPr>
        <w:rFonts w:ascii="Times New Roman" w:hAnsi="Times New Roman" w:cs="Times New Roman"/>
        <w:b/>
        <w:sz w:val="24"/>
        <w:szCs w:val="28"/>
        <w:lang w:val="ky-KG"/>
      </w:rPr>
      <w:t xml:space="preserve">  </w:t>
    </w:r>
    <w:r>
      <w:rPr>
        <w:rFonts w:ascii="Times New Roman" w:hAnsi="Times New Roman" w:cs="Times New Roman"/>
        <w:b/>
        <w:sz w:val="24"/>
        <w:szCs w:val="28"/>
      </w:rPr>
      <w:t>«</w:t>
    </w:r>
    <w:proofErr w:type="gramEnd"/>
    <w:r>
      <w:rPr>
        <w:rFonts w:ascii="Times New Roman" w:hAnsi="Times New Roman" w:cs="Times New Roman"/>
        <w:b/>
        <w:sz w:val="24"/>
        <w:szCs w:val="28"/>
        <w:lang w:val="ky-KG"/>
      </w:rPr>
      <w:t>_____</w:t>
    </w:r>
    <w:r w:rsidR="00D47484">
      <w:rPr>
        <w:rFonts w:ascii="Times New Roman" w:hAnsi="Times New Roman" w:cs="Times New Roman"/>
        <w:b/>
        <w:sz w:val="24"/>
        <w:szCs w:val="28"/>
      </w:rPr>
      <w:t xml:space="preserve"> »  ________  2019</w:t>
    </w:r>
    <w:r>
      <w:rPr>
        <w:rFonts w:ascii="Times New Roman" w:hAnsi="Times New Roman" w:cs="Times New Roman"/>
        <w:b/>
        <w:sz w:val="24"/>
        <w:szCs w:val="28"/>
      </w:rPr>
      <w:t>г</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0BB6" w:rsidRDefault="001F0BB6" w:rsidP="00396AEF">
      <w:pPr>
        <w:spacing w:after="0" w:line="240" w:lineRule="auto"/>
      </w:pPr>
      <w:r>
        <w:separator/>
      </w:r>
    </w:p>
  </w:footnote>
  <w:footnote w:type="continuationSeparator" w:id="0">
    <w:p w:rsidR="001F0BB6" w:rsidRDefault="001F0BB6" w:rsidP="00396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276FD"/>
    <w:multiLevelType w:val="hybridMultilevel"/>
    <w:tmpl w:val="6D86400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4805941"/>
    <w:multiLevelType w:val="hybridMultilevel"/>
    <w:tmpl w:val="9DBA60AC"/>
    <w:lvl w:ilvl="0" w:tplc="D53AC65E">
      <w:start w:val="1"/>
      <w:numFmt w:val="bullet"/>
      <w:lvlText w:val=""/>
      <w:lvlJc w:val="left"/>
      <w:pPr>
        <w:ind w:left="360" w:hanging="360"/>
      </w:pPr>
      <w:rPr>
        <w:rFonts w:ascii="Symbol" w:hAnsi="Symbol" w:hint="default"/>
      </w:rPr>
    </w:lvl>
    <w:lvl w:ilvl="1" w:tplc="D53AC65E">
      <w:start w:val="1"/>
      <w:numFmt w:val="bullet"/>
      <w:lvlText w:val=""/>
      <w:lvlJc w:val="left"/>
      <w:pPr>
        <w:ind w:left="1080" w:hanging="360"/>
      </w:pPr>
      <w:rPr>
        <w:rFonts w:ascii="Symbol" w:hAnsi="Symbo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 w15:restartNumberingAfterBreak="0">
    <w:nsid w:val="06F16954"/>
    <w:multiLevelType w:val="hybridMultilevel"/>
    <w:tmpl w:val="6D86400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08CD5C8D"/>
    <w:multiLevelType w:val="hybridMultilevel"/>
    <w:tmpl w:val="A332485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AF472F8"/>
    <w:multiLevelType w:val="hybridMultilevel"/>
    <w:tmpl w:val="D0F0FF4A"/>
    <w:lvl w:ilvl="0" w:tplc="04190011">
      <w:start w:val="1"/>
      <w:numFmt w:val="decimal"/>
      <w:lvlText w:val="%1)"/>
      <w:lvlJc w:val="left"/>
      <w:pPr>
        <w:ind w:left="360" w:hanging="360"/>
      </w:pPr>
    </w:lvl>
    <w:lvl w:ilvl="1" w:tplc="510CC76A">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BAA3C78"/>
    <w:multiLevelType w:val="hybridMultilevel"/>
    <w:tmpl w:val="805000A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7776A"/>
    <w:multiLevelType w:val="hybridMultilevel"/>
    <w:tmpl w:val="90ACB940"/>
    <w:lvl w:ilvl="0" w:tplc="C6A6735C">
      <w:start w:val="1"/>
      <w:numFmt w:val="decimal"/>
      <w:lvlText w:val="%1."/>
      <w:lvlJc w:val="left"/>
      <w:pPr>
        <w:ind w:left="1386" w:hanging="9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23C46D2"/>
    <w:multiLevelType w:val="hybridMultilevel"/>
    <w:tmpl w:val="720E0754"/>
    <w:lvl w:ilvl="0" w:tplc="2D00B7AA">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3781426"/>
    <w:multiLevelType w:val="hybridMultilevel"/>
    <w:tmpl w:val="5DB68734"/>
    <w:lvl w:ilvl="0" w:tplc="D53AC65E">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15C564B4"/>
    <w:multiLevelType w:val="hybridMultilevel"/>
    <w:tmpl w:val="F202BE26"/>
    <w:lvl w:ilvl="0" w:tplc="04190011">
      <w:start w:val="1"/>
      <w:numFmt w:val="decimal"/>
      <w:lvlText w:val="%1)"/>
      <w:lvlJc w:val="left"/>
      <w:pPr>
        <w:ind w:left="2345"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17A0151D"/>
    <w:multiLevelType w:val="hybridMultilevel"/>
    <w:tmpl w:val="9E00CC5C"/>
    <w:lvl w:ilvl="0" w:tplc="DF26466A">
      <w:start w:val="1"/>
      <w:numFmt w:val="decimal"/>
      <w:lvlText w:val="%1)"/>
      <w:lvlJc w:val="left"/>
      <w:pPr>
        <w:ind w:left="927" w:hanging="360"/>
      </w:pPr>
      <w:rPr>
        <w:color w:val="auto"/>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1" w15:restartNumberingAfterBreak="0">
    <w:nsid w:val="1A211677"/>
    <w:multiLevelType w:val="hybridMultilevel"/>
    <w:tmpl w:val="720E0754"/>
    <w:lvl w:ilvl="0" w:tplc="2D00B7AA">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1CA17ED0"/>
    <w:multiLevelType w:val="hybridMultilevel"/>
    <w:tmpl w:val="8F96D1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DB2D73"/>
    <w:multiLevelType w:val="hybridMultilevel"/>
    <w:tmpl w:val="F202BE26"/>
    <w:lvl w:ilvl="0" w:tplc="04190011">
      <w:start w:val="1"/>
      <w:numFmt w:val="decimal"/>
      <w:lvlText w:val="%1)"/>
      <w:lvlJc w:val="left"/>
      <w:pPr>
        <w:ind w:left="1211"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4" w15:restartNumberingAfterBreak="0">
    <w:nsid w:val="25031EC3"/>
    <w:multiLevelType w:val="hybridMultilevel"/>
    <w:tmpl w:val="A0428170"/>
    <w:lvl w:ilvl="0" w:tplc="D53AC6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E44035"/>
    <w:multiLevelType w:val="hybridMultilevel"/>
    <w:tmpl w:val="88523036"/>
    <w:lvl w:ilvl="0" w:tplc="0419000F">
      <w:start w:val="1"/>
      <w:numFmt w:val="decimal"/>
      <w:lvlText w:val="%1."/>
      <w:lvlJc w:val="left"/>
      <w:pPr>
        <w:ind w:left="2345"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306C5511"/>
    <w:multiLevelType w:val="hybridMultilevel"/>
    <w:tmpl w:val="8E6062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91598F"/>
    <w:multiLevelType w:val="hybridMultilevel"/>
    <w:tmpl w:val="C66EEF7C"/>
    <w:lvl w:ilvl="0" w:tplc="2E6C3470">
      <w:start w:val="1"/>
      <w:numFmt w:val="decimal"/>
      <w:lvlText w:val="%1."/>
      <w:lvlJc w:val="left"/>
      <w:pPr>
        <w:ind w:left="2345" w:hanging="360"/>
      </w:pPr>
      <w:rPr>
        <w:b w:val="0"/>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480F2E59"/>
    <w:multiLevelType w:val="hybridMultilevel"/>
    <w:tmpl w:val="87C87466"/>
    <w:lvl w:ilvl="0" w:tplc="2F2AB4A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2C559E"/>
    <w:multiLevelType w:val="hybridMultilevel"/>
    <w:tmpl w:val="CCB256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E571CC"/>
    <w:multiLevelType w:val="hybridMultilevel"/>
    <w:tmpl w:val="F1B08E7C"/>
    <w:lvl w:ilvl="0" w:tplc="D53AC65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39C608C"/>
    <w:multiLevelType w:val="hybridMultilevel"/>
    <w:tmpl w:val="422E7230"/>
    <w:lvl w:ilvl="0" w:tplc="04190011">
      <w:start w:val="1"/>
      <w:numFmt w:val="decimal"/>
      <w:lvlText w:val="%1)"/>
      <w:lvlJc w:val="left"/>
      <w:pPr>
        <w:ind w:left="360" w:hanging="360"/>
      </w:pPr>
    </w:lvl>
    <w:lvl w:ilvl="1" w:tplc="510CC76A">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55444D25"/>
    <w:multiLevelType w:val="hybridMultilevel"/>
    <w:tmpl w:val="A71428B6"/>
    <w:lvl w:ilvl="0" w:tplc="510CC76A">
      <w:start w:val="1"/>
      <w:numFmt w:val="russianLower"/>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3" w15:restartNumberingAfterBreak="0">
    <w:nsid w:val="55B41F41"/>
    <w:multiLevelType w:val="hybridMultilevel"/>
    <w:tmpl w:val="F202BE26"/>
    <w:lvl w:ilvl="0" w:tplc="04190011">
      <w:start w:val="1"/>
      <w:numFmt w:val="decimal"/>
      <w:lvlText w:val="%1)"/>
      <w:lvlJc w:val="left"/>
      <w:pPr>
        <w:ind w:left="2345"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15:restartNumberingAfterBreak="0">
    <w:nsid w:val="56D61E82"/>
    <w:multiLevelType w:val="hybridMultilevel"/>
    <w:tmpl w:val="53D463E8"/>
    <w:lvl w:ilvl="0" w:tplc="510CC76A">
      <w:start w:val="1"/>
      <w:numFmt w:val="russianLower"/>
      <w:lvlText w:val="%1)"/>
      <w:lvlJc w:val="left"/>
      <w:pPr>
        <w:ind w:left="1358" w:hanging="360"/>
      </w:pPr>
      <w:rPr>
        <w:rFonts w:hint="default"/>
      </w:rPr>
    </w:lvl>
    <w:lvl w:ilvl="1" w:tplc="04190019" w:tentative="1">
      <w:start w:val="1"/>
      <w:numFmt w:val="lowerLetter"/>
      <w:lvlText w:val="%2."/>
      <w:lvlJc w:val="left"/>
      <w:pPr>
        <w:ind w:left="2078" w:hanging="360"/>
      </w:pPr>
    </w:lvl>
    <w:lvl w:ilvl="2" w:tplc="0419001B" w:tentative="1">
      <w:start w:val="1"/>
      <w:numFmt w:val="lowerRoman"/>
      <w:lvlText w:val="%3."/>
      <w:lvlJc w:val="right"/>
      <w:pPr>
        <w:ind w:left="2798" w:hanging="180"/>
      </w:pPr>
    </w:lvl>
    <w:lvl w:ilvl="3" w:tplc="0419000F" w:tentative="1">
      <w:start w:val="1"/>
      <w:numFmt w:val="decimal"/>
      <w:lvlText w:val="%4."/>
      <w:lvlJc w:val="left"/>
      <w:pPr>
        <w:ind w:left="3518" w:hanging="360"/>
      </w:pPr>
    </w:lvl>
    <w:lvl w:ilvl="4" w:tplc="04190019" w:tentative="1">
      <w:start w:val="1"/>
      <w:numFmt w:val="lowerLetter"/>
      <w:lvlText w:val="%5."/>
      <w:lvlJc w:val="left"/>
      <w:pPr>
        <w:ind w:left="4238" w:hanging="360"/>
      </w:pPr>
    </w:lvl>
    <w:lvl w:ilvl="5" w:tplc="0419001B" w:tentative="1">
      <w:start w:val="1"/>
      <w:numFmt w:val="lowerRoman"/>
      <w:lvlText w:val="%6."/>
      <w:lvlJc w:val="right"/>
      <w:pPr>
        <w:ind w:left="4958" w:hanging="180"/>
      </w:pPr>
    </w:lvl>
    <w:lvl w:ilvl="6" w:tplc="0419000F" w:tentative="1">
      <w:start w:val="1"/>
      <w:numFmt w:val="decimal"/>
      <w:lvlText w:val="%7."/>
      <w:lvlJc w:val="left"/>
      <w:pPr>
        <w:ind w:left="5678" w:hanging="360"/>
      </w:pPr>
    </w:lvl>
    <w:lvl w:ilvl="7" w:tplc="04190019" w:tentative="1">
      <w:start w:val="1"/>
      <w:numFmt w:val="lowerLetter"/>
      <w:lvlText w:val="%8."/>
      <w:lvlJc w:val="left"/>
      <w:pPr>
        <w:ind w:left="6398" w:hanging="360"/>
      </w:pPr>
    </w:lvl>
    <w:lvl w:ilvl="8" w:tplc="0419001B" w:tentative="1">
      <w:start w:val="1"/>
      <w:numFmt w:val="lowerRoman"/>
      <w:lvlText w:val="%9."/>
      <w:lvlJc w:val="right"/>
      <w:pPr>
        <w:ind w:left="7118" w:hanging="180"/>
      </w:pPr>
    </w:lvl>
  </w:abstractNum>
  <w:abstractNum w:abstractNumId="25" w15:restartNumberingAfterBreak="0">
    <w:nsid w:val="5A413C4A"/>
    <w:multiLevelType w:val="hybridMultilevel"/>
    <w:tmpl w:val="21900844"/>
    <w:lvl w:ilvl="0" w:tplc="04190011">
      <w:start w:val="1"/>
      <w:numFmt w:val="decimal"/>
      <w:lvlText w:val="%1)"/>
      <w:lvlJc w:val="left"/>
      <w:pPr>
        <w:ind w:left="360" w:hanging="360"/>
      </w:pPr>
    </w:lvl>
    <w:lvl w:ilvl="1" w:tplc="510CC76A">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AAE1142"/>
    <w:multiLevelType w:val="hybridMultilevel"/>
    <w:tmpl w:val="9F0E5CBE"/>
    <w:lvl w:ilvl="0" w:tplc="A420F1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5A3A49"/>
    <w:multiLevelType w:val="hybridMultilevel"/>
    <w:tmpl w:val="63982C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D47DF1"/>
    <w:multiLevelType w:val="hybridMultilevel"/>
    <w:tmpl w:val="720E0754"/>
    <w:lvl w:ilvl="0" w:tplc="2D00B7AA">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62C15EA8"/>
    <w:multiLevelType w:val="hybridMultilevel"/>
    <w:tmpl w:val="CE9CE0CA"/>
    <w:lvl w:ilvl="0" w:tplc="04190011">
      <w:start w:val="1"/>
      <w:numFmt w:val="decimal"/>
      <w:lvlText w:val="%1)"/>
      <w:lvlJc w:val="left"/>
      <w:pPr>
        <w:ind w:left="2770"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82657D4"/>
    <w:multiLevelType w:val="hybridMultilevel"/>
    <w:tmpl w:val="2B14E62A"/>
    <w:lvl w:ilvl="0" w:tplc="8BC2F496">
      <w:start w:val="1"/>
      <w:numFmt w:val="decimal"/>
      <w:lvlText w:val="%1)"/>
      <w:lvlJc w:val="left"/>
      <w:pPr>
        <w:ind w:left="157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832999"/>
    <w:multiLevelType w:val="hybridMultilevel"/>
    <w:tmpl w:val="1520AF2C"/>
    <w:lvl w:ilvl="0" w:tplc="2D9884BC">
      <w:start w:val="1"/>
      <w:numFmt w:val="russianLower"/>
      <w:lvlText w:val="%1)"/>
      <w:lvlJc w:val="left"/>
      <w:pPr>
        <w:ind w:left="753"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32" w15:restartNumberingAfterBreak="0">
    <w:nsid w:val="727547E7"/>
    <w:multiLevelType w:val="hybridMultilevel"/>
    <w:tmpl w:val="F202BE26"/>
    <w:lvl w:ilvl="0" w:tplc="04190011">
      <w:start w:val="1"/>
      <w:numFmt w:val="decimal"/>
      <w:lvlText w:val="%1)"/>
      <w:lvlJc w:val="left"/>
      <w:pPr>
        <w:ind w:left="2345"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15:restartNumberingAfterBreak="0">
    <w:nsid w:val="760604BF"/>
    <w:multiLevelType w:val="hybridMultilevel"/>
    <w:tmpl w:val="79A89BBE"/>
    <w:lvl w:ilvl="0" w:tplc="D53AC65E">
      <w:start w:val="1"/>
      <w:numFmt w:val="bullet"/>
      <w:lvlText w:val=""/>
      <w:lvlJc w:val="left"/>
      <w:pPr>
        <w:ind w:left="1358" w:hanging="360"/>
      </w:pPr>
      <w:rPr>
        <w:rFonts w:ascii="Symbol" w:hAnsi="Symbol" w:hint="default"/>
      </w:rPr>
    </w:lvl>
    <w:lvl w:ilvl="1" w:tplc="04190019" w:tentative="1">
      <w:start w:val="1"/>
      <w:numFmt w:val="lowerLetter"/>
      <w:lvlText w:val="%2."/>
      <w:lvlJc w:val="left"/>
      <w:pPr>
        <w:ind w:left="2078" w:hanging="360"/>
      </w:pPr>
    </w:lvl>
    <w:lvl w:ilvl="2" w:tplc="0419001B" w:tentative="1">
      <w:start w:val="1"/>
      <w:numFmt w:val="lowerRoman"/>
      <w:lvlText w:val="%3."/>
      <w:lvlJc w:val="right"/>
      <w:pPr>
        <w:ind w:left="2798" w:hanging="180"/>
      </w:pPr>
    </w:lvl>
    <w:lvl w:ilvl="3" w:tplc="0419000F" w:tentative="1">
      <w:start w:val="1"/>
      <w:numFmt w:val="decimal"/>
      <w:lvlText w:val="%4."/>
      <w:lvlJc w:val="left"/>
      <w:pPr>
        <w:ind w:left="3518" w:hanging="360"/>
      </w:pPr>
    </w:lvl>
    <w:lvl w:ilvl="4" w:tplc="04190019" w:tentative="1">
      <w:start w:val="1"/>
      <w:numFmt w:val="lowerLetter"/>
      <w:lvlText w:val="%5."/>
      <w:lvlJc w:val="left"/>
      <w:pPr>
        <w:ind w:left="4238" w:hanging="360"/>
      </w:pPr>
    </w:lvl>
    <w:lvl w:ilvl="5" w:tplc="0419001B" w:tentative="1">
      <w:start w:val="1"/>
      <w:numFmt w:val="lowerRoman"/>
      <w:lvlText w:val="%6."/>
      <w:lvlJc w:val="right"/>
      <w:pPr>
        <w:ind w:left="4958" w:hanging="180"/>
      </w:pPr>
    </w:lvl>
    <w:lvl w:ilvl="6" w:tplc="0419000F" w:tentative="1">
      <w:start w:val="1"/>
      <w:numFmt w:val="decimal"/>
      <w:lvlText w:val="%7."/>
      <w:lvlJc w:val="left"/>
      <w:pPr>
        <w:ind w:left="5678" w:hanging="360"/>
      </w:pPr>
    </w:lvl>
    <w:lvl w:ilvl="7" w:tplc="04190019" w:tentative="1">
      <w:start w:val="1"/>
      <w:numFmt w:val="lowerLetter"/>
      <w:lvlText w:val="%8."/>
      <w:lvlJc w:val="left"/>
      <w:pPr>
        <w:ind w:left="6398" w:hanging="360"/>
      </w:pPr>
    </w:lvl>
    <w:lvl w:ilvl="8" w:tplc="0419001B" w:tentative="1">
      <w:start w:val="1"/>
      <w:numFmt w:val="lowerRoman"/>
      <w:lvlText w:val="%9."/>
      <w:lvlJc w:val="right"/>
      <w:pPr>
        <w:ind w:left="7118" w:hanging="180"/>
      </w:pPr>
    </w:lvl>
  </w:abstractNum>
  <w:abstractNum w:abstractNumId="34" w15:restartNumberingAfterBreak="0">
    <w:nsid w:val="76840957"/>
    <w:multiLevelType w:val="hybridMultilevel"/>
    <w:tmpl w:val="DDE401AE"/>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5" w15:restartNumberingAfterBreak="0">
    <w:nsid w:val="793B25EC"/>
    <w:multiLevelType w:val="hybridMultilevel"/>
    <w:tmpl w:val="9E00CC5C"/>
    <w:lvl w:ilvl="0" w:tplc="DF26466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7C6862D8"/>
    <w:multiLevelType w:val="hybridMultilevel"/>
    <w:tmpl w:val="720E0754"/>
    <w:lvl w:ilvl="0" w:tplc="2D00B7AA">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7E1664EC"/>
    <w:multiLevelType w:val="hybridMultilevel"/>
    <w:tmpl w:val="E00002B6"/>
    <w:lvl w:ilvl="0" w:tplc="04190011">
      <w:start w:val="1"/>
      <w:numFmt w:val="decimal"/>
      <w:lvlText w:val="%1)"/>
      <w:lvlJc w:val="left"/>
      <w:pPr>
        <w:ind w:left="2345" w:hanging="360"/>
      </w:pPr>
    </w:lvl>
    <w:lvl w:ilvl="1" w:tplc="510CC76A">
      <w:start w:val="1"/>
      <w:numFmt w:val="russianLower"/>
      <w:lvlText w:val="%2)"/>
      <w:lvlJc w:val="left"/>
      <w:pPr>
        <w:ind w:left="2148" w:hanging="360"/>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 w:numId="2">
    <w:abstractNumId w:val="2"/>
  </w:num>
  <w:num w:numId="3">
    <w:abstractNumId w:val="6"/>
  </w:num>
  <w:num w:numId="4">
    <w:abstractNumId w:val="36"/>
  </w:num>
  <w:num w:numId="5">
    <w:abstractNumId w:val="28"/>
  </w:num>
  <w:num w:numId="6">
    <w:abstractNumId w:val="11"/>
  </w:num>
  <w:num w:numId="7">
    <w:abstractNumId w:val="17"/>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8"/>
  </w:num>
  <w:num w:numId="11">
    <w:abstractNumId w:val="1"/>
  </w:num>
  <w:num w:numId="12">
    <w:abstractNumId w:val="9"/>
  </w:num>
  <w:num w:numId="13">
    <w:abstractNumId w:val="1"/>
  </w:num>
  <w:num w:numId="14">
    <w:abstractNumId w:val="13"/>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24"/>
  </w:num>
  <w:num w:numId="21">
    <w:abstractNumId w:val="33"/>
  </w:num>
  <w:num w:numId="22">
    <w:abstractNumId w:val="29"/>
  </w:num>
  <w:num w:numId="23">
    <w:abstractNumId w:val="21"/>
  </w:num>
  <w:num w:numId="24">
    <w:abstractNumId w:val="4"/>
  </w:num>
  <w:num w:numId="25">
    <w:abstractNumId w:val="25"/>
  </w:num>
  <w:num w:numId="26">
    <w:abstractNumId w:val="15"/>
  </w:num>
  <w:num w:numId="27">
    <w:abstractNumId w:val="30"/>
  </w:num>
  <w:num w:numId="28">
    <w:abstractNumId w:val="22"/>
  </w:num>
  <w:num w:numId="29">
    <w:abstractNumId w:val="7"/>
  </w:num>
  <w:num w:numId="30">
    <w:abstractNumId w:val="3"/>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num>
  <w:num w:numId="34">
    <w:abstractNumId w:val="18"/>
  </w:num>
  <w:num w:numId="35">
    <w:abstractNumId w:val="26"/>
  </w:num>
  <w:num w:numId="36">
    <w:abstractNumId w:val="16"/>
  </w:num>
  <w:num w:numId="37">
    <w:abstractNumId w:val="20"/>
  </w:num>
  <w:num w:numId="38">
    <w:abstractNumId w:val="35"/>
  </w:num>
  <w:num w:numId="39">
    <w:abstractNumId w:val="14"/>
  </w:num>
  <w:num w:numId="40">
    <w:abstractNumId w:val="12"/>
  </w:num>
  <w:num w:numId="41">
    <w:abstractNumId w:val="31"/>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5"/>
  <w:displayBackgroundShape/>
  <w:proofState w:spelling="clean" w:grammar="clean"/>
  <w:defaultTabStop w:val="708"/>
  <w:characterSpacingControl w:val="doNotCompress"/>
  <w:hdrShapeDefaults>
    <o:shapedefaults v:ext="edit" spidmax="2049">
      <o:colormru v:ext="edit" colors="#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CD0"/>
    <w:rsid w:val="0000320C"/>
    <w:rsid w:val="000112D9"/>
    <w:rsid w:val="00011495"/>
    <w:rsid w:val="00013DEE"/>
    <w:rsid w:val="00026DDC"/>
    <w:rsid w:val="000346F1"/>
    <w:rsid w:val="00044AFE"/>
    <w:rsid w:val="00061D2C"/>
    <w:rsid w:val="000642F5"/>
    <w:rsid w:val="00072A3A"/>
    <w:rsid w:val="00075C7B"/>
    <w:rsid w:val="00076145"/>
    <w:rsid w:val="00077238"/>
    <w:rsid w:val="00080AD5"/>
    <w:rsid w:val="000825AD"/>
    <w:rsid w:val="00083BCF"/>
    <w:rsid w:val="00084F80"/>
    <w:rsid w:val="00085E08"/>
    <w:rsid w:val="000975C2"/>
    <w:rsid w:val="000A2242"/>
    <w:rsid w:val="000B04D0"/>
    <w:rsid w:val="000B67E7"/>
    <w:rsid w:val="000C28DC"/>
    <w:rsid w:val="000C2939"/>
    <w:rsid w:val="000C4395"/>
    <w:rsid w:val="000C4C90"/>
    <w:rsid w:val="000D1B6B"/>
    <w:rsid w:val="000D33BE"/>
    <w:rsid w:val="000E0037"/>
    <w:rsid w:val="000E3BD6"/>
    <w:rsid w:val="00102B13"/>
    <w:rsid w:val="00103198"/>
    <w:rsid w:val="0010614D"/>
    <w:rsid w:val="001142A0"/>
    <w:rsid w:val="001166E3"/>
    <w:rsid w:val="00120845"/>
    <w:rsid w:val="0013068C"/>
    <w:rsid w:val="001366E1"/>
    <w:rsid w:val="00137D58"/>
    <w:rsid w:val="00173029"/>
    <w:rsid w:val="00173FD3"/>
    <w:rsid w:val="00175A60"/>
    <w:rsid w:val="001871B4"/>
    <w:rsid w:val="001924AB"/>
    <w:rsid w:val="001A4C2D"/>
    <w:rsid w:val="001B1E68"/>
    <w:rsid w:val="001B220D"/>
    <w:rsid w:val="001B248D"/>
    <w:rsid w:val="001B3103"/>
    <w:rsid w:val="001C0684"/>
    <w:rsid w:val="001C22FE"/>
    <w:rsid w:val="001C36FF"/>
    <w:rsid w:val="001C5467"/>
    <w:rsid w:val="001C683F"/>
    <w:rsid w:val="001D3899"/>
    <w:rsid w:val="001E0C86"/>
    <w:rsid w:val="001E2410"/>
    <w:rsid w:val="001E4433"/>
    <w:rsid w:val="001E5D45"/>
    <w:rsid w:val="001E69A0"/>
    <w:rsid w:val="001F0BB6"/>
    <w:rsid w:val="001F0C30"/>
    <w:rsid w:val="001F271C"/>
    <w:rsid w:val="002024DB"/>
    <w:rsid w:val="002033F8"/>
    <w:rsid w:val="0020505C"/>
    <w:rsid w:val="002077E4"/>
    <w:rsid w:val="00211132"/>
    <w:rsid w:val="00212C88"/>
    <w:rsid w:val="0022386F"/>
    <w:rsid w:val="00230AE4"/>
    <w:rsid w:val="002322D7"/>
    <w:rsid w:val="0023409B"/>
    <w:rsid w:val="00237965"/>
    <w:rsid w:val="002415A8"/>
    <w:rsid w:val="002453BE"/>
    <w:rsid w:val="00245B62"/>
    <w:rsid w:val="00245B73"/>
    <w:rsid w:val="002546CA"/>
    <w:rsid w:val="002628EA"/>
    <w:rsid w:val="00271178"/>
    <w:rsid w:val="0027159B"/>
    <w:rsid w:val="00271BCE"/>
    <w:rsid w:val="00271FF0"/>
    <w:rsid w:val="002763E5"/>
    <w:rsid w:val="00276620"/>
    <w:rsid w:val="00277AA9"/>
    <w:rsid w:val="00283896"/>
    <w:rsid w:val="00290542"/>
    <w:rsid w:val="00292EAC"/>
    <w:rsid w:val="002A20C9"/>
    <w:rsid w:val="002B38D3"/>
    <w:rsid w:val="002B66A3"/>
    <w:rsid w:val="002C089E"/>
    <w:rsid w:val="002C6FD5"/>
    <w:rsid w:val="002C7605"/>
    <w:rsid w:val="002D7664"/>
    <w:rsid w:val="002E2C2E"/>
    <w:rsid w:val="002E37F6"/>
    <w:rsid w:val="002E67A1"/>
    <w:rsid w:val="00302442"/>
    <w:rsid w:val="00306620"/>
    <w:rsid w:val="00321E09"/>
    <w:rsid w:val="00322B8D"/>
    <w:rsid w:val="003241B9"/>
    <w:rsid w:val="0033702A"/>
    <w:rsid w:val="00340F32"/>
    <w:rsid w:val="0034648E"/>
    <w:rsid w:val="00350270"/>
    <w:rsid w:val="00352EB5"/>
    <w:rsid w:val="00362D1A"/>
    <w:rsid w:val="0036380A"/>
    <w:rsid w:val="003654E1"/>
    <w:rsid w:val="00372CE6"/>
    <w:rsid w:val="003817AB"/>
    <w:rsid w:val="00386A40"/>
    <w:rsid w:val="00396AEF"/>
    <w:rsid w:val="003A353E"/>
    <w:rsid w:val="003A608D"/>
    <w:rsid w:val="003A679A"/>
    <w:rsid w:val="003B52BE"/>
    <w:rsid w:val="003C1073"/>
    <w:rsid w:val="003C2CC4"/>
    <w:rsid w:val="003D3E24"/>
    <w:rsid w:val="003D6B9F"/>
    <w:rsid w:val="003F1468"/>
    <w:rsid w:val="003F798A"/>
    <w:rsid w:val="00403414"/>
    <w:rsid w:val="004060A7"/>
    <w:rsid w:val="00414233"/>
    <w:rsid w:val="00414AE8"/>
    <w:rsid w:val="00420DE2"/>
    <w:rsid w:val="00423ACB"/>
    <w:rsid w:val="004304CD"/>
    <w:rsid w:val="004308D9"/>
    <w:rsid w:val="0043358B"/>
    <w:rsid w:val="00433806"/>
    <w:rsid w:val="00433DB5"/>
    <w:rsid w:val="00434494"/>
    <w:rsid w:val="0043556A"/>
    <w:rsid w:val="00435C8C"/>
    <w:rsid w:val="00440694"/>
    <w:rsid w:val="00443B99"/>
    <w:rsid w:val="00452326"/>
    <w:rsid w:val="00452A95"/>
    <w:rsid w:val="004557DA"/>
    <w:rsid w:val="00461112"/>
    <w:rsid w:val="004611AE"/>
    <w:rsid w:val="00464E30"/>
    <w:rsid w:val="00464F83"/>
    <w:rsid w:val="00466220"/>
    <w:rsid w:val="00470097"/>
    <w:rsid w:val="00471B3F"/>
    <w:rsid w:val="00473F32"/>
    <w:rsid w:val="004773CC"/>
    <w:rsid w:val="004941E7"/>
    <w:rsid w:val="004A0687"/>
    <w:rsid w:val="004A28D5"/>
    <w:rsid w:val="004A656F"/>
    <w:rsid w:val="004B0BC4"/>
    <w:rsid w:val="004B1A1E"/>
    <w:rsid w:val="004B6DC2"/>
    <w:rsid w:val="004B771F"/>
    <w:rsid w:val="004D2F9F"/>
    <w:rsid w:val="004D4A83"/>
    <w:rsid w:val="004E4D38"/>
    <w:rsid w:val="00502295"/>
    <w:rsid w:val="005113F1"/>
    <w:rsid w:val="005129A6"/>
    <w:rsid w:val="0051457A"/>
    <w:rsid w:val="005242E1"/>
    <w:rsid w:val="00535F1A"/>
    <w:rsid w:val="00536794"/>
    <w:rsid w:val="00540477"/>
    <w:rsid w:val="005423AD"/>
    <w:rsid w:val="005463FE"/>
    <w:rsid w:val="005469EF"/>
    <w:rsid w:val="0055282D"/>
    <w:rsid w:val="0055619D"/>
    <w:rsid w:val="00562CD8"/>
    <w:rsid w:val="00563743"/>
    <w:rsid w:val="00564E49"/>
    <w:rsid w:val="00572045"/>
    <w:rsid w:val="0057281E"/>
    <w:rsid w:val="00572A69"/>
    <w:rsid w:val="0057424A"/>
    <w:rsid w:val="005767E9"/>
    <w:rsid w:val="005770FD"/>
    <w:rsid w:val="00580A08"/>
    <w:rsid w:val="00583B65"/>
    <w:rsid w:val="0058524B"/>
    <w:rsid w:val="0058592F"/>
    <w:rsid w:val="0059489C"/>
    <w:rsid w:val="0059583E"/>
    <w:rsid w:val="005A15F9"/>
    <w:rsid w:val="005A7D00"/>
    <w:rsid w:val="005B0C74"/>
    <w:rsid w:val="005C1ED2"/>
    <w:rsid w:val="005C221A"/>
    <w:rsid w:val="005D32A9"/>
    <w:rsid w:val="005D44C2"/>
    <w:rsid w:val="005E0267"/>
    <w:rsid w:val="005E1289"/>
    <w:rsid w:val="005E1E6D"/>
    <w:rsid w:val="005E42A9"/>
    <w:rsid w:val="005F0508"/>
    <w:rsid w:val="005F65A9"/>
    <w:rsid w:val="00601649"/>
    <w:rsid w:val="0061471D"/>
    <w:rsid w:val="00621A7B"/>
    <w:rsid w:val="00622835"/>
    <w:rsid w:val="00623917"/>
    <w:rsid w:val="00625A57"/>
    <w:rsid w:val="006356D2"/>
    <w:rsid w:val="00635DD4"/>
    <w:rsid w:val="00641FE4"/>
    <w:rsid w:val="00653474"/>
    <w:rsid w:val="00654CEC"/>
    <w:rsid w:val="00655EEA"/>
    <w:rsid w:val="006618B8"/>
    <w:rsid w:val="00664033"/>
    <w:rsid w:val="00684004"/>
    <w:rsid w:val="0068483F"/>
    <w:rsid w:val="006853F4"/>
    <w:rsid w:val="006902CD"/>
    <w:rsid w:val="006905EF"/>
    <w:rsid w:val="00694F4A"/>
    <w:rsid w:val="00695ACB"/>
    <w:rsid w:val="00695BC8"/>
    <w:rsid w:val="006A0EF1"/>
    <w:rsid w:val="006B5059"/>
    <w:rsid w:val="006B5DB4"/>
    <w:rsid w:val="006C1EFC"/>
    <w:rsid w:val="006C2838"/>
    <w:rsid w:val="006C50AA"/>
    <w:rsid w:val="006C527A"/>
    <w:rsid w:val="006C783B"/>
    <w:rsid w:val="006D44E9"/>
    <w:rsid w:val="006D54F9"/>
    <w:rsid w:val="006D744D"/>
    <w:rsid w:val="006E3039"/>
    <w:rsid w:val="006F7DBC"/>
    <w:rsid w:val="007010EF"/>
    <w:rsid w:val="007112A1"/>
    <w:rsid w:val="00714E34"/>
    <w:rsid w:val="00720A47"/>
    <w:rsid w:val="007211AD"/>
    <w:rsid w:val="00734ABF"/>
    <w:rsid w:val="00734F7F"/>
    <w:rsid w:val="00734FE4"/>
    <w:rsid w:val="007457E1"/>
    <w:rsid w:val="00747AE3"/>
    <w:rsid w:val="00757C27"/>
    <w:rsid w:val="00760F52"/>
    <w:rsid w:val="007623E6"/>
    <w:rsid w:val="00765094"/>
    <w:rsid w:val="00767D41"/>
    <w:rsid w:val="0077260F"/>
    <w:rsid w:val="00781A9B"/>
    <w:rsid w:val="00786AD8"/>
    <w:rsid w:val="007A03DB"/>
    <w:rsid w:val="007B376B"/>
    <w:rsid w:val="007B75D1"/>
    <w:rsid w:val="007C1E0B"/>
    <w:rsid w:val="007C1FAD"/>
    <w:rsid w:val="007D1508"/>
    <w:rsid w:val="007D6498"/>
    <w:rsid w:val="007D77E6"/>
    <w:rsid w:val="007E19D5"/>
    <w:rsid w:val="007E2114"/>
    <w:rsid w:val="007F2867"/>
    <w:rsid w:val="007F3956"/>
    <w:rsid w:val="007F582A"/>
    <w:rsid w:val="007F6F5A"/>
    <w:rsid w:val="0080213C"/>
    <w:rsid w:val="00804CFC"/>
    <w:rsid w:val="00814AAA"/>
    <w:rsid w:val="00815E34"/>
    <w:rsid w:val="00821E11"/>
    <w:rsid w:val="0082338D"/>
    <w:rsid w:val="0082340B"/>
    <w:rsid w:val="0083331B"/>
    <w:rsid w:val="008472DD"/>
    <w:rsid w:val="00852C83"/>
    <w:rsid w:val="00853D50"/>
    <w:rsid w:val="008562AA"/>
    <w:rsid w:val="00860601"/>
    <w:rsid w:val="008725F6"/>
    <w:rsid w:val="00877100"/>
    <w:rsid w:val="008778C1"/>
    <w:rsid w:val="00884E12"/>
    <w:rsid w:val="00890470"/>
    <w:rsid w:val="00896297"/>
    <w:rsid w:val="008A594B"/>
    <w:rsid w:val="008A7264"/>
    <w:rsid w:val="008C5216"/>
    <w:rsid w:val="008D1DD8"/>
    <w:rsid w:val="008E256F"/>
    <w:rsid w:val="008F006F"/>
    <w:rsid w:val="008F0CA2"/>
    <w:rsid w:val="008F1E5D"/>
    <w:rsid w:val="008F6F34"/>
    <w:rsid w:val="008F72E0"/>
    <w:rsid w:val="009006EB"/>
    <w:rsid w:val="00902B54"/>
    <w:rsid w:val="009216C3"/>
    <w:rsid w:val="0092268A"/>
    <w:rsid w:val="00924643"/>
    <w:rsid w:val="00925C23"/>
    <w:rsid w:val="00927F87"/>
    <w:rsid w:val="009316EB"/>
    <w:rsid w:val="00931F1D"/>
    <w:rsid w:val="009403CC"/>
    <w:rsid w:val="0094286C"/>
    <w:rsid w:val="00947DCA"/>
    <w:rsid w:val="00956377"/>
    <w:rsid w:val="00962155"/>
    <w:rsid w:val="00962435"/>
    <w:rsid w:val="00963673"/>
    <w:rsid w:val="00964652"/>
    <w:rsid w:val="009845F8"/>
    <w:rsid w:val="00985CBC"/>
    <w:rsid w:val="00994839"/>
    <w:rsid w:val="009977F6"/>
    <w:rsid w:val="00997A71"/>
    <w:rsid w:val="009A1C96"/>
    <w:rsid w:val="009A4502"/>
    <w:rsid w:val="009A45DB"/>
    <w:rsid w:val="009A7AA8"/>
    <w:rsid w:val="009B0DED"/>
    <w:rsid w:val="009B31C4"/>
    <w:rsid w:val="009B35B9"/>
    <w:rsid w:val="009B78E3"/>
    <w:rsid w:val="009C0B9D"/>
    <w:rsid w:val="009C3C9F"/>
    <w:rsid w:val="009C42A9"/>
    <w:rsid w:val="009C5291"/>
    <w:rsid w:val="009C5983"/>
    <w:rsid w:val="009C7FB9"/>
    <w:rsid w:val="009D245F"/>
    <w:rsid w:val="009D27EF"/>
    <w:rsid w:val="009D3E43"/>
    <w:rsid w:val="009E3E4C"/>
    <w:rsid w:val="009E633D"/>
    <w:rsid w:val="009F725E"/>
    <w:rsid w:val="00A034D8"/>
    <w:rsid w:val="00A0660D"/>
    <w:rsid w:val="00A07A85"/>
    <w:rsid w:val="00A26213"/>
    <w:rsid w:val="00A26758"/>
    <w:rsid w:val="00A3062A"/>
    <w:rsid w:val="00A36EE0"/>
    <w:rsid w:val="00A426B0"/>
    <w:rsid w:val="00A5361A"/>
    <w:rsid w:val="00A671B6"/>
    <w:rsid w:val="00A72F8C"/>
    <w:rsid w:val="00A8199D"/>
    <w:rsid w:val="00A84A4A"/>
    <w:rsid w:val="00A850C4"/>
    <w:rsid w:val="00A906B6"/>
    <w:rsid w:val="00A92F9F"/>
    <w:rsid w:val="00A94D9A"/>
    <w:rsid w:val="00AA4198"/>
    <w:rsid w:val="00AA4B60"/>
    <w:rsid w:val="00AA4CF1"/>
    <w:rsid w:val="00AA6370"/>
    <w:rsid w:val="00AC0A69"/>
    <w:rsid w:val="00AC27B8"/>
    <w:rsid w:val="00AC3535"/>
    <w:rsid w:val="00AD2874"/>
    <w:rsid w:val="00AE079C"/>
    <w:rsid w:val="00AE3B4D"/>
    <w:rsid w:val="00AE6077"/>
    <w:rsid w:val="00B0193E"/>
    <w:rsid w:val="00B0272A"/>
    <w:rsid w:val="00B03D7F"/>
    <w:rsid w:val="00B11956"/>
    <w:rsid w:val="00B33E03"/>
    <w:rsid w:val="00B53E1F"/>
    <w:rsid w:val="00B652DC"/>
    <w:rsid w:val="00B72CA4"/>
    <w:rsid w:val="00B7717F"/>
    <w:rsid w:val="00B82E73"/>
    <w:rsid w:val="00B83B65"/>
    <w:rsid w:val="00B8619E"/>
    <w:rsid w:val="00B95321"/>
    <w:rsid w:val="00BA2D40"/>
    <w:rsid w:val="00BA32BB"/>
    <w:rsid w:val="00BA37C1"/>
    <w:rsid w:val="00BA41CC"/>
    <w:rsid w:val="00BA6094"/>
    <w:rsid w:val="00BB209F"/>
    <w:rsid w:val="00BB723A"/>
    <w:rsid w:val="00BD105B"/>
    <w:rsid w:val="00BD4BDF"/>
    <w:rsid w:val="00BE552A"/>
    <w:rsid w:val="00BE727E"/>
    <w:rsid w:val="00BF41E3"/>
    <w:rsid w:val="00C10A96"/>
    <w:rsid w:val="00C1703F"/>
    <w:rsid w:val="00C21CD0"/>
    <w:rsid w:val="00C22CAE"/>
    <w:rsid w:val="00C24097"/>
    <w:rsid w:val="00C255E4"/>
    <w:rsid w:val="00C26179"/>
    <w:rsid w:val="00C2755C"/>
    <w:rsid w:val="00C341FE"/>
    <w:rsid w:val="00C37EFE"/>
    <w:rsid w:val="00C404EE"/>
    <w:rsid w:val="00C46668"/>
    <w:rsid w:val="00C47509"/>
    <w:rsid w:val="00C4796F"/>
    <w:rsid w:val="00C50E38"/>
    <w:rsid w:val="00C55980"/>
    <w:rsid w:val="00C74550"/>
    <w:rsid w:val="00C74676"/>
    <w:rsid w:val="00C77FF9"/>
    <w:rsid w:val="00C92C30"/>
    <w:rsid w:val="00C93379"/>
    <w:rsid w:val="00C963AB"/>
    <w:rsid w:val="00CA6EDF"/>
    <w:rsid w:val="00CA7ADD"/>
    <w:rsid w:val="00CC1E90"/>
    <w:rsid w:val="00CC340F"/>
    <w:rsid w:val="00CD12D1"/>
    <w:rsid w:val="00CD2DFC"/>
    <w:rsid w:val="00CD50A1"/>
    <w:rsid w:val="00CE7940"/>
    <w:rsid w:val="00CF4485"/>
    <w:rsid w:val="00CF4642"/>
    <w:rsid w:val="00CF73F0"/>
    <w:rsid w:val="00D04404"/>
    <w:rsid w:val="00D1245F"/>
    <w:rsid w:val="00D1280F"/>
    <w:rsid w:val="00D14661"/>
    <w:rsid w:val="00D239E2"/>
    <w:rsid w:val="00D37D60"/>
    <w:rsid w:val="00D4615F"/>
    <w:rsid w:val="00D47484"/>
    <w:rsid w:val="00D5488E"/>
    <w:rsid w:val="00D61CE6"/>
    <w:rsid w:val="00D65CDD"/>
    <w:rsid w:val="00D71064"/>
    <w:rsid w:val="00D71E97"/>
    <w:rsid w:val="00D7394E"/>
    <w:rsid w:val="00D73F16"/>
    <w:rsid w:val="00D84BF4"/>
    <w:rsid w:val="00D9052B"/>
    <w:rsid w:val="00D946F1"/>
    <w:rsid w:val="00D9504D"/>
    <w:rsid w:val="00D95E25"/>
    <w:rsid w:val="00D96D95"/>
    <w:rsid w:val="00DA57CD"/>
    <w:rsid w:val="00DA5AD3"/>
    <w:rsid w:val="00DB0369"/>
    <w:rsid w:val="00DC59BD"/>
    <w:rsid w:val="00DD3BE4"/>
    <w:rsid w:val="00DD6CB3"/>
    <w:rsid w:val="00DE62A1"/>
    <w:rsid w:val="00DE6F4D"/>
    <w:rsid w:val="00DE708D"/>
    <w:rsid w:val="00DF16B8"/>
    <w:rsid w:val="00DF1F70"/>
    <w:rsid w:val="00DF3D21"/>
    <w:rsid w:val="00DF53F5"/>
    <w:rsid w:val="00DF5737"/>
    <w:rsid w:val="00E113FF"/>
    <w:rsid w:val="00E127FB"/>
    <w:rsid w:val="00E1717E"/>
    <w:rsid w:val="00E20D7C"/>
    <w:rsid w:val="00E31A66"/>
    <w:rsid w:val="00E31E89"/>
    <w:rsid w:val="00E35341"/>
    <w:rsid w:val="00E36E6A"/>
    <w:rsid w:val="00E41682"/>
    <w:rsid w:val="00E439CD"/>
    <w:rsid w:val="00E43AAB"/>
    <w:rsid w:val="00E446A7"/>
    <w:rsid w:val="00E44FDF"/>
    <w:rsid w:val="00E4618B"/>
    <w:rsid w:val="00E47384"/>
    <w:rsid w:val="00E47A2E"/>
    <w:rsid w:val="00E50C94"/>
    <w:rsid w:val="00E518F0"/>
    <w:rsid w:val="00E55190"/>
    <w:rsid w:val="00E71FF2"/>
    <w:rsid w:val="00E75636"/>
    <w:rsid w:val="00E82180"/>
    <w:rsid w:val="00E878C0"/>
    <w:rsid w:val="00E9062D"/>
    <w:rsid w:val="00E916C8"/>
    <w:rsid w:val="00E927C2"/>
    <w:rsid w:val="00E93470"/>
    <w:rsid w:val="00EA1F68"/>
    <w:rsid w:val="00EA7B45"/>
    <w:rsid w:val="00EB0AE0"/>
    <w:rsid w:val="00EB1363"/>
    <w:rsid w:val="00EB1874"/>
    <w:rsid w:val="00EB244E"/>
    <w:rsid w:val="00EC4E18"/>
    <w:rsid w:val="00EC52A3"/>
    <w:rsid w:val="00ED0CC5"/>
    <w:rsid w:val="00EE52B8"/>
    <w:rsid w:val="00EE52E6"/>
    <w:rsid w:val="00EE54E9"/>
    <w:rsid w:val="00EE717D"/>
    <w:rsid w:val="00EF22D3"/>
    <w:rsid w:val="00EF346E"/>
    <w:rsid w:val="00F11F93"/>
    <w:rsid w:val="00F15687"/>
    <w:rsid w:val="00F1669E"/>
    <w:rsid w:val="00F25180"/>
    <w:rsid w:val="00F31340"/>
    <w:rsid w:val="00F479EF"/>
    <w:rsid w:val="00F53AB2"/>
    <w:rsid w:val="00F61599"/>
    <w:rsid w:val="00F73EAF"/>
    <w:rsid w:val="00F765E1"/>
    <w:rsid w:val="00F81099"/>
    <w:rsid w:val="00F822BE"/>
    <w:rsid w:val="00F8302B"/>
    <w:rsid w:val="00F83AB0"/>
    <w:rsid w:val="00F8584F"/>
    <w:rsid w:val="00F879B9"/>
    <w:rsid w:val="00F900F1"/>
    <w:rsid w:val="00F94C7C"/>
    <w:rsid w:val="00FA2488"/>
    <w:rsid w:val="00FA2F3E"/>
    <w:rsid w:val="00FA3CBE"/>
    <w:rsid w:val="00FB14A5"/>
    <w:rsid w:val="00FB2011"/>
    <w:rsid w:val="00FB5B94"/>
    <w:rsid w:val="00FB650A"/>
    <w:rsid w:val="00FC2542"/>
    <w:rsid w:val="00FD0CE6"/>
    <w:rsid w:val="00FD5FB2"/>
    <w:rsid w:val="00FD60ED"/>
    <w:rsid w:val="00FE1158"/>
    <w:rsid w:val="00FE383D"/>
    <w:rsid w:val="00FE4816"/>
    <w:rsid w:val="00FE55E6"/>
    <w:rsid w:val="00FF442E"/>
    <w:rsid w:val="00FF5504"/>
    <w:rsid w:val="00FF67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fc"/>
    </o:shapedefaults>
    <o:shapelayout v:ext="edit">
      <o:idmap v:ext="edit" data="1"/>
    </o:shapelayout>
  </w:shapeDefaults>
  <w:decimalSymbol w:val=","/>
  <w:listSeparator w:val=";"/>
  <w15:docId w15:val="{E057C27D-B207-4318-AEBC-981B00150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50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21CD0"/>
    <w:pPr>
      <w:spacing w:after="0" w:line="240" w:lineRule="auto"/>
    </w:pPr>
  </w:style>
  <w:style w:type="character" w:styleId="a4">
    <w:name w:val="Hyperlink"/>
    <w:basedOn w:val="a0"/>
    <w:uiPriority w:val="99"/>
    <w:semiHidden/>
    <w:unhideWhenUsed/>
    <w:rsid w:val="00283896"/>
    <w:rPr>
      <w:color w:val="0000FF"/>
      <w:u w:val="single"/>
    </w:rPr>
  </w:style>
  <w:style w:type="paragraph" w:customStyle="1" w:styleId="tkZagolovok5">
    <w:name w:val="_Заголовок Статья (tkZagolovok5)"/>
    <w:basedOn w:val="a"/>
    <w:rsid w:val="00283896"/>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283896"/>
    <w:pPr>
      <w:spacing w:after="60"/>
      <w:ind w:firstLine="567"/>
      <w:jc w:val="both"/>
    </w:pPr>
    <w:rPr>
      <w:rFonts w:ascii="Arial" w:eastAsia="Times New Roman" w:hAnsi="Arial" w:cs="Arial"/>
      <w:sz w:val="20"/>
      <w:szCs w:val="20"/>
      <w:lang w:eastAsia="ru-RU"/>
    </w:rPr>
  </w:style>
  <w:style w:type="paragraph" w:customStyle="1" w:styleId="tkKomentarij">
    <w:name w:val="_Комментарий (tkKomentarij)"/>
    <w:basedOn w:val="a"/>
    <w:rsid w:val="00283896"/>
    <w:pPr>
      <w:spacing w:after="60"/>
      <w:ind w:firstLine="567"/>
      <w:jc w:val="both"/>
    </w:pPr>
    <w:rPr>
      <w:rFonts w:ascii="Arial" w:eastAsia="Times New Roman" w:hAnsi="Arial" w:cs="Arial"/>
      <w:i/>
      <w:iCs/>
      <w:color w:val="006600"/>
      <w:sz w:val="20"/>
      <w:szCs w:val="20"/>
      <w:lang w:eastAsia="ru-RU"/>
    </w:rPr>
  </w:style>
  <w:style w:type="paragraph" w:styleId="a5">
    <w:name w:val="List Paragraph"/>
    <w:basedOn w:val="a"/>
    <w:uiPriority w:val="34"/>
    <w:qFormat/>
    <w:rsid w:val="001B3103"/>
    <w:pPr>
      <w:ind w:left="720"/>
      <w:contextualSpacing/>
    </w:pPr>
  </w:style>
  <w:style w:type="paragraph" w:styleId="a6">
    <w:name w:val="Balloon Text"/>
    <w:basedOn w:val="a"/>
    <w:link w:val="a7"/>
    <w:uiPriority w:val="99"/>
    <w:semiHidden/>
    <w:unhideWhenUsed/>
    <w:rsid w:val="008778C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778C1"/>
    <w:rPr>
      <w:rFonts w:ascii="Tahoma" w:hAnsi="Tahoma" w:cs="Tahoma"/>
      <w:sz w:val="16"/>
      <w:szCs w:val="16"/>
    </w:rPr>
  </w:style>
  <w:style w:type="paragraph" w:customStyle="1" w:styleId="tkPodpis">
    <w:name w:val="_Подпись (tkPodpis)"/>
    <w:basedOn w:val="a"/>
    <w:rsid w:val="00C2755C"/>
    <w:pPr>
      <w:spacing w:after="60"/>
    </w:pPr>
    <w:rPr>
      <w:rFonts w:ascii="Arial" w:eastAsia="Times New Roman" w:hAnsi="Arial" w:cs="Arial"/>
      <w:b/>
      <w:bCs/>
      <w:sz w:val="20"/>
      <w:szCs w:val="20"/>
      <w:lang w:eastAsia="ru-RU"/>
    </w:rPr>
  </w:style>
  <w:style w:type="paragraph" w:styleId="a8">
    <w:name w:val="header"/>
    <w:basedOn w:val="a"/>
    <w:link w:val="a9"/>
    <w:uiPriority w:val="99"/>
    <w:unhideWhenUsed/>
    <w:rsid w:val="00396AE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96AEF"/>
  </w:style>
  <w:style w:type="paragraph" w:styleId="aa">
    <w:name w:val="footer"/>
    <w:basedOn w:val="a"/>
    <w:link w:val="ab"/>
    <w:uiPriority w:val="99"/>
    <w:unhideWhenUsed/>
    <w:rsid w:val="00396AE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96AEF"/>
  </w:style>
  <w:style w:type="table" w:styleId="ac">
    <w:name w:val="Table Grid"/>
    <w:basedOn w:val="a1"/>
    <w:uiPriority w:val="59"/>
    <w:rsid w:val="00C261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basedOn w:val="a0"/>
    <w:uiPriority w:val="20"/>
    <w:qFormat/>
    <w:rsid w:val="00F53AB2"/>
    <w:rPr>
      <w:i/>
      <w:iCs/>
    </w:rPr>
  </w:style>
  <w:style w:type="paragraph" w:styleId="ae">
    <w:name w:val="Title"/>
    <w:basedOn w:val="a"/>
    <w:link w:val="af"/>
    <w:qFormat/>
    <w:rsid w:val="00292EAC"/>
    <w:pPr>
      <w:spacing w:after="0" w:line="240" w:lineRule="auto"/>
      <w:ind w:firstLine="708"/>
      <w:jc w:val="center"/>
    </w:pPr>
    <w:rPr>
      <w:rFonts w:ascii="Times New Roman" w:eastAsia="Times New Roman" w:hAnsi="Times New Roman" w:cs="Times New Roman"/>
      <w:b/>
      <w:bCs/>
      <w:sz w:val="28"/>
      <w:szCs w:val="24"/>
      <w:lang w:eastAsia="ru-RU"/>
    </w:rPr>
  </w:style>
  <w:style w:type="character" w:customStyle="1" w:styleId="af">
    <w:name w:val="Заголовок Знак"/>
    <w:basedOn w:val="a0"/>
    <w:link w:val="ae"/>
    <w:rsid w:val="00292EAC"/>
    <w:rPr>
      <w:rFonts w:ascii="Times New Roman" w:eastAsia="Times New Roman" w:hAnsi="Times New Roman" w:cs="Times New Roman"/>
      <w:b/>
      <w:bCs/>
      <w:sz w:val="28"/>
      <w:szCs w:val="24"/>
      <w:lang w:eastAsia="ru-RU"/>
    </w:rPr>
  </w:style>
  <w:style w:type="paragraph" w:styleId="af0">
    <w:name w:val="Body Text Indent"/>
    <w:basedOn w:val="a"/>
    <w:link w:val="af1"/>
    <w:rsid w:val="005F65A9"/>
    <w:pPr>
      <w:spacing w:after="0" w:line="240" w:lineRule="auto"/>
      <w:ind w:firstLine="708"/>
      <w:jc w:val="both"/>
    </w:pPr>
    <w:rPr>
      <w:rFonts w:ascii="Times New Roman" w:eastAsia="Times New Roman" w:hAnsi="Times New Roman" w:cs="Times New Roman"/>
      <w:sz w:val="28"/>
      <w:szCs w:val="24"/>
      <w:lang w:eastAsia="ru-RU"/>
    </w:rPr>
  </w:style>
  <w:style w:type="character" w:customStyle="1" w:styleId="af1">
    <w:name w:val="Основной текст с отступом Знак"/>
    <w:basedOn w:val="a0"/>
    <w:link w:val="af0"/>
    <w:rsid w:val="005F65A9"/>
    <w:rPr>
      <w:rFonts w:ascii="Times New Roman" w:eastAsia="Times New Roman" w:hAnsi="Times New Roman" w:cs="Times New Roman"/>
      <w:sz w:val="28"/>
      <w:szCs w:val="24"/>
      <w:lang w:eastAsia="ru-RU"/>
    </w:rPr>
  </w:style>
  <w:style w:type="character" w:customStyle="1" w:styleId="apple-style-span">
    <w:name w:val="apple-style-span"/>
    <w:basedOn w:val="a0"/>
    <w:rsid w:val="00AA6370"/>
  </w:style>
  <w:style w:type="paragraph" w:styleId="af2">
    <w:name w:val="Normal (Web)"/>
    <w:basedOn w:val="a"/>
    <w:uiPriority w:val="99"/>
    <w:unhideWhenUsed/>
    <w:rsid w:val="005948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Nazvanie">
    <w:name w:val="_Название (tkNazvanie)"/>
    <w:basedOn w:val="a"/>
    <w:rsid w:val="00D95E25"/>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D95E25"/>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D95E25"/>
    <w:pPr>
      <w:ind w:left="1134" w:right="1134"/>
      <w:jc w:val="center"/>
    </w:pPr>
    <w:rPr>
      <w:rFonts w:ascii="Arial" w:eastAsia="Times New Roman" w:hAnsi="Arial" w:cs="Arial"/>
      <w:b/>
      <w:bCs/>
      <w:caps/>
      <w:sz w:val="24"/>
      <w:szCs w:val="24"/>
      <w:lang w:eastAsia="ru-RU"/>
    </w:rPr>
  </w:style>
  <w:style w:type="character" w:customStyle="1" w:styleId="1">
    <w:name w:val="Нижний колонтитул Знак1"/>
    <w:basedOn w:val="a0"/>
    <w:uiPriority w:val="99"/>
    <w:rsid w:val="00AC0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29480">
      <w:bodyDiv w:val="1"/>
      <w:marLeft w:val="0"/>
      <w:marRight w:val="0"/>
      <w:marTop w:val="0"/>
      <w:marBottom w:val="0"/>
      <w:divBdr>
        <w:top w:val="none" w:sz="0" w:space="0" w:color="auto"/>
        <w:left w:val="none" w:sz="0" w:space="0" w:color="auto"/>
        <w:bottom w:val="none" w:sz="0" w:space="0" w:color="auto"/>
        <w:right w:val="none" w:sz="0" w:space="0" w:color="auto"/>
      </w:divBdr>
    </w:div>
    <w:div w:id="150679729">
      <w:bodyDiv w:val="1"/>
      <w:marLeft w:val="0"/>
      <w:marRight w:val="0"/>
      <w:marTop w:val="0"/>
      <w:marBottom w:val="0"/>
      <w:divBdr>
        <w:top w:val="none" w:sz="0" w:space="0" w:color="auto"/>
        <w:left w:val="none" w:sz="0" w:space="0" w:color="auto"/>
        <w:bottom w:val="none" w:sz="0" w:space="0" w:color="auto"/>
        <w:right w:val="none" w:sz="0" w:space="0" w:color="auto"/>
      </w:divBdr>
    </w:div>
    <w:div w:id="186987918">
      <w:bodyDiv w:val="1"/>
      <w:marLeft w:val="0"/>
      <w:marRight w:val="0"/>
      <w:marTop w:val="0"/>
      <w:marBottom w:val="0"/>
      <w:divBdr>
        <w:top w:val="none" w:sz="0" w:space="0" w:color="auto"/>
        <w:left w:val="none" w:sz="0" w:space="0" w:color="auto"/>
        <w:bottom w:val="none" w:sz="0" w:space="0" w:color="auto"/>
        <w:right w:val="none" w:sz="0" w:space="0" w:color="auto"/>
      </w:divBdr>
    </w:div>
    <w:div w:id="211428017">
      <w:bodyDiv w:val="1"/>
      <w:marLeft w:val="0"/>
      <w:marRight w:val="0"/>
      <w:marTop w:val="0"/>
      <w:marBottom w:val="0"/>
      <w:divBdr>
        <w:top w:val="none" w:sz="0" w:space="0" w:color="auto"/>
        <w:left w:val="none" w:sz="0" w:space="0" w:color="auto"/>
        <w:bottom w:val="none" w:sz="0" w:space="0" w:color="auto"/>
        <w:right w:val="none" w:sz="0" w:space="0" w:color="auto"/>
      </w:divBdr>
    </w:div>
    <w:div w:id="277567481">
      <w:bodyDiv w:val="1"/>
      <w:marLeft w:val="0"/>
      <w:marRight w:val="0"/>
      <w:marTop w:val="0"/>
      <w:marBottom w:val="0"/>
      <w:divBdr>
        <w:top w:val="none" w:sz="0" w:space="0" w:color="auto"/>
        <w:left w:val="none" w:sz="0" w:space="0" w:color="auto"/>
        <w:bottom w:val="none" w:sz="0" w:space="0" w:color="auto"/>
        <w:right w:val="none" w:sz="0" w:space="0" w:color="auto"/>
      </w:divBdr>
    </w:div>
    <w:div w:id="291718966">
      <w:bodyDiv w:val="1"/>
      <w:marLeft w:val="0"/>
      <w:marRight w:val="0"/>
      <w:marTop w:val="0"/>
      <w:marBottom w:val="0"/>
      <w:divBdr>
        <w:top w:val="none" w:sz="0" w:space="0" w:color="auto"/>
        <w:left w:val="none" w:sz="0" w:space="0" w:color="auto"/>
        <w:bottom w:val="none" w:sz="0" w:space="0" w:color="auto"/>
        <w:right w:val="none" w:sz="0" w:space="0" w:color="auto"/>
      </w:divBdr>
    </w:div>
    <w:div w:id="377094212">
      <w:bodyDiv w:val="1"/>
      <w:marLeft w:val="0"/>
      <w:marRight w:val="0"/>
      <w:marTop w:val="0"/>
      <w:marBottom w:val="0"/>
      <w:divBdr>
        <w:top w:val="none" w:sz="0" w:space="0" w:color="auto"/>
        <w:left w:val="none" w:sz="0" w:space="0" w:color="auto"/>
        <w:bottom w:val="none" w:sz="0" w:space="0" w:color="auto"/>
        <w:right w:val="none" w:sz="0" w:space="0" w:color="auto"/>
      </w:divBdr>
    </w:div>
    <w:div w:id="420414498">
      <w:bodyDiv w:val="1"/>
      <w:marLeft w:val="0"/>
      <w:marRight w:val="0"/>
      <w:marTop w:val="0"/>
      <w:marBottom w:val="0"/>
      <w:divBdr>
        <w:top w:val="none" w:sz="0" w:space="0" w:color="auto"/>
        <w:left w:val="none" w:sz="0" w:space="0" w:color="auto"/>
        <w:bottom w:val="none" w:sz="0" w:space="0" w:color="auto"/>
        <w:right w:val="none" w:sz="0" w:space="0" w:color="auto"/>
      </w:divBdr>
    </w:div>
    <w:div w:id="489447654">
      <w:bodyDiv w:val="1"/>
      <w:marLeft w:val="0"/>
      <w:marRight w:val="0"/>
      <w:marTop w:val="0"/>
      <w:marBottom w:val="0"/>
      <w:divBdr>
        <w:top w:val="none" w:sz="0" w:space="0" w:color="auto"/>
        <w:left w:val="none" w:sz="0" w:space="0" w:color="auto"/>
        <w:bottom w:val="none" w:sz="0" w:space="0" w:color="auto"/>
        <w:right w:val="none" w:sz="0" w:space="0" w:color="auto"/>
      </w:divBdr>
    </w:div>
    <w:div w:id="505437262">
      <w:bodyDiv w:val="1"/>
      <w:marLeft w:val="0"/>
      <w:marRight w:val="0"/>
      <w:marTop w:val="0"/>
      <w:marBottom w:val="0"/>
      <w:divBdr>
        <w:top w:val="none" w:sz="0" w:space="0" w:color="auto"/>
        <w:left w:val="none" w:sz="0" w:space="0" w:color="auto"/>
        <w:bottom w:val="none" w:sz="0" w:space="0" w:color="auto"/>
        <w:right w:val="none" w:sz="0" w:space="0" w:color="auto"/>
      </w:divBdr>
    </w:div>
    <w:div w:id="625507015">
      <w:bodyDiv w:val="1"/>
      <w:marLeft w:val="0"/>
      <w:marRight w:val="0"/>
      <w:marTop w:val="0"/>
      <w:marBottom w:val="0"/>
      <w:divBdr>
        <w:top w:val="none" w:sz="0" w:space="0" w:color="auto"/>
        <w:left w:val="none" w:sz="0" w:space="0" w:color="auto"/>
        <w:bottom w:val="none" w:sz="0" w:space="0" w:color="auto"/>
        <w:right w:val="none" w:sz="0" w:space="0" w:color="auto"/>
      </w:divBdr>
    </w:div>
    <w:div w:id="632053303">
      <w:bodyDiv w:val="1"/>
      <w:marLeft w:val="0"/>
      <w:marRight w:val="0"/>
      <w:marTop w:val="0"/>
      <w:marBottom w:val="0"/>
      <w:divBdr>
        <w:top w:val="none" w:sz="0" w:space="0" w:color="auto"/>
        <w:left w:val="none" w:sz="0" w:space="0" w:color="auto"/>
        <w:bottom w:val="none" w:sz="0" w:space="0" w:color="auto"/>
        <w:right w:val="none" w:sz="0" w:space="0" w:color="auto"/>
      </w:divBdr>
    </w:div>
    <w:div w:id="718473757">
      <w:bodyDiv w:val="1"/>
      <w:marLeft w:val="0"/>
      <w:marRight w:val="0"/>
      <w:marTop w:val="0"/>
      <w:marBottom w:val="0"/>
      <w:divBdr>
        <w:top w:val="none" w:sz="0" w:space="0" w:color="auto"/>
        <w:left w:val="none" w:sz="0" w:space="0" w:color="auto"/>
        <w:bottom w:val="none" w:sz="0" w:space="0" w:color="auto"/>
        <w:right w:val="none" w:sz="0" w:space="0" w:color="auto"/>
      </w:divBdr>
    </w:div>
    <w:div w:id="801196145">
      <w:bodyDiv w:val="1"/>
      <w:marLeft w:val="0"/>
      <w:marRight w:val="0"/>
      <w:marTop w:val="0"/>
      <w:marBottom w:val="0"/>
      <w:divBdr>
        <w:top w:val="none" w:sz="0" w:space="0" w:color="auto"/>
        <w:left w:val="none" w:sz="0" w:space="0" w:color="auto"/>
        <w:bottom w:val="none" w:sz="0" w:space="0" w:color="auto"/>
        <w:right w:val="none" w:sz="0" w:space="0" w:color="auto"/>
      </w:divBdr>
    </w:div>
    <w:div w:id="817379652">
      <w:bodyDiv w:val="1"/>
      <w:marLeft w:val="0"/>
      <w:marRight w:val="0"/>
      <w:marTop w:val="0"/>
      <w:marBottom w:val="0"/>
      <w:divBdr>
        <w:top w:val="none" w:sz="0" w:space="0" w:color="auto"/>
        <w:left w:val="none" w:sz="0" w:space="0" w:color="auto"/>
        <w:bottom w:val="none" w:sz="0" w:space="0" w:color="auto"/>
        <w:right w:val="none" w:sz="0" w:space="0" w:color="auto"/>
      </w:divBdr>
    </w:div>
    <w:div w:id="841966218">
      <w:bodyDiv w:val="1"/>
      <w:marLeft w:val="0"/>
      <w:marRight w:val="0"/>
      <w:marTop w:val="0"/>
      <w:marBottom w:val="0"/>
      <w:divBdr>
        <w:top w:val="none" w:sz="0" w:space="0" w:color="auto"/>
        <w:left w:val="none" w:sz="0" w:space="0" w:color="auto"/>
        <w:bottom w:val="none" w:sz="0" w:space="0" w:color="auto"/>
        <w:right w:val="none" w:sz="0" w:space="0" w:color="auto"/>
      </w:divBdr>
    </w:div>
    <w:div w:id="846600132">
      <w:bodyDiv w:val="1"/>
      <w:marLeft w:val="0"/>
      <w:marRight w:val="0"/>
      <w:marTop w:val="0"/>
      <w:marBottom w:val="0"/>
      <w:divBdr>
        <w:top w:val="none" w:sz="0" w:space="0" w:color="auto"/>
        <w:left w:val="none" w:sz="0" w:space="0" w:color="auto"/>
        <w:bottom w:val="none" w:sz="0" w:space="0" w:color="auto"/>
        <w:right w:val="none" w:sz="0" w:space="0" w:color="auto"/>
      </w:divBdr>
    </w:div>
    <w:div w:id="857428417">
      <w:bodyDiv w:val="1"/>
      <w:marLeft w:val="0"/>
      <w:marRight w:val="0"/>
      <w:marTop w:val="0"/>
      <w:marBottom w:val="0"/>
      <w:divBdr>
        <w:top w:val="none" w:sz="0" w:space="0" w:color="auto"/>
        <w:left w:val="none" w:sz="0" w:space="0" w:color="auto"/>
        <w:bottom w:val="none" w:sz="0" w:space="0" w:color="auto"/>
        <w:right w:val="none" w:sz="0" w:space="0" w:color="auto"/>
      </w:divBdr>
    </w:div>
    <w:div w:id="1022517846">
      <w:bodyDiv w:val="1"/>
      <w:marLeft w:val="0"/>
      <w:marRight w:val="0"/>
      <w:marTop w:val="0"/>
      <w:marBottom w:val="0"/>
      <w:divBdr>
        <w:top w:val="none" w:sz="0" w:space="0" w:color="auto"/>
        <w:left w:val="none" w:sz="0" w:space="0" w:color="auto"/>
        <w:bottom w:val="none" w:sz="0" w:space="0" w:color="auto"/>
        <w:right w:val="none" w:sz="0" w:space="0" w:color="auto"/>
      </w:divBdr>
    </w:div>
    <w:div w:id="1026368449">
      <w:bodyDiv w:val="1"/>
      <w:marLeft w:val="0"/>
      <w:marRight w:val="0"/>
      <w:marTop w:val="0"/>
      <w:marBottom w:val="0"/>
      <w:divBdr>
        <w:top w:val="none" w:sz="0" w:space="0" w:color="auto"/>
        <w:left w:val="none" w:sz="0" w:space="0" w:color="auto"/>
        <w:bottom w:val="none" w:sz="0" w:space="0" w:color="auto"/>
        <w:right w:val="none" w:sz="0" w:space="0" w:color="auto"/>
      </w:divBdr>
    </w:div>
    <w:div w:id="1179853239">
      <w:bodyDiv w:val="1"/>
      <w:marLeft w:val="0"/>
      <w:marRight w:val="0"/>
      <w:marTop w:val="0"/>
      <w:marBottom w:val="0"/>
      <w:divBdr>
        <w:top w:val="none" w:sz="0" w:space="0" w:color="auto"/>
        <w:left w:val="none" w:sz="0" w:space="0" w:color="auto"/>
        <w:bottom w:val="none" w:sz="0" w:space="0" w:color="auto"/>
        <w:right w:val="none" w:sz="0" w:space="0" w:color="auto"/>
      </w:divBdr>
    </w:div>
    <w:div w:id="1257010581">
      <w:bodyDiv w:val="1"/>
      <w:marLeft w:val="0"/>
      <w:marRight w:val="0"/>
      <w:marTop w:val="0"/>
      <w:marBottom w:val="0"/>
      <w:divBdr>
        <w:top w:val="none" w:sz="0" w:space="0" w:color="auto"/>
        <w:left w:val="none" w:sz="0" w:space="0" w:color="auto"/>
        <w:bottom w:val="none" w:sz="0" w:space="0" w:color="auto"/>
        <w:right w:val="none" w:sz="0" w:space="0" w:color="auto"/>
      </w:divBdr>
    </w:div>
    <w:div w:id="1343246050">
      <w:bodyDiv w:val="1"/>
      <w:marLeft w:val="0"/>
      <w:marRight w:val="0"/>
      <w:marTop w:val="0"/>
      <w:marBottom w:val="0"/>
      <w:divBdr>
        <w:top w:val="none" w:sz="0" w:space="0" w:color="auto"/>
        <w:left w:val="none" w:sz="0" w:space="0" w:color="auto"/>
        <w:bottom w:val="none" w:sz="0" w:space="0" w:color="auto"/>
        <w:right w:val="none" w:sz="0" w:space="0" w:color="auto"/>
      </w:divBdr>
    </w:div>
    <w:div w:id="1399791676">
      <w:bodyDiv w:val="1"/>
      <w:marLeft w:val="0"/>
      <w:marRight w:val="0"/>
      <w:marTop w:val="0"/>
      <w:marBottom w:val="0"/>
      <w:divBdr>
        <w:top w:val="none" w:sz="0" w:space="0" w:color="auto"/>
        <w:left w:val="none" w:sz="0" w:space="0" w:color="auto"/>
        <w:bottom w:val="none" w:sz="0" w:space="0" w:color="auto"/>
        <w:right w:val="none" w:sz="0" w:space="0" w:color="auto"/>
      </w:divBdr>
    </w:div>
    <w:div w:id="1431925255">
      <w:bodyDiv w:val="1"/>
      <w:marLeft w:val="0"/>
      <w:marRight w:val="0"/>
      <w:marTop w:val="0"/>
      <w:marBottom w:val="0"/>
      <w:divBdr>
        <w:top w:val="none" w:sz="0" w:space="0" w:color="auto"/>
        <w:left w:val="none" w:sz="0" w:space="0" w:color="auto"/>
        <w:bottom w:val="none" w:sz="0" w:space="0" w:color="auto"/>
        <w:right w:val="none" w:sz="0" w:space="0" w:color="auto"/>
      </w:divBdr>
    </w:div>
    <w:div w:id="1437746522">
      <w:bodyDiv w:val="1"/>
      <w:marLeft w:val="0"/>
      <w:marRight w:val="0"/>
      <w:marTop w:val="0"/>
      <w:marBottom w:val="0"/>
      <w:divBdr>
        <w:top w:val="none" w:sz="0" w:space="0" w:color="auto"/>
        <w:left w:val="none" w:sz="0" w:space="0" w:color="auto"/>
        <w:bottom w:val="none" w:sz="0" w:space="0" w:color="auto"/>
        <w:right w:val="none" w:sz="0" w:space="0" w:color="auto"/>
      </w:divBdr>
    </w:div>
    <w:div w:id="1441217245">
      <w:bodyDiv w:val="1"/>
      <w:marLeft w:val="0"/>
      <w:marRight w:val="0"/>
      <w:marTop w:val="0"/>
      <w:marBottom w:val="0"/>
      <w:divBdr>
        <w:top w:val="none" w:sz="0" w:space="0" w:color="auto"/>
        <w:left w:val="none" w:sz="0" w:space="0" w:color="auto"/>
        <w:bottom w:val="none" w:sz="0" w:space="0" w:color="auto"/>
        <w:right w:val="none" w:sz="0" w:space="0" w:color="auto"/>
      </w:divBdr>
    </w:div>
    <w:div w:id="1496341008">
      <w:bodyDiv w:val="1"/>
      <w:marLeft w:val="0"/>
      <w:marRight w:val="0"/>
      <w:marTop w:val="0"/>
      <w:marBottom w:val="0"/>
      <w:divBdr>
        <w:top w:val="none" w:sz="0" w:space="0" w:color="auto"/>
        <w:left w:val="none" w:sz="0" w:space="0" w:color="auto"/>
        <w:bottom w:val="none" w:sz="0" w:space="0" w:color="auto"/>
        <w:right w:val="none" w:sz="0" w:space="0" w:color="auto"/>
      </w:divBdr>
    </w:div>
    <w:div w:id="1535458770">
      <w:bodyDiv w:val="1"/>
      <w:marLeft w:val="0"/>
      <w:marRight w:val="0"/>
      <w:marTop w:val="0"/>
      <w:marBottom w:val="0"/>
      <w:divBdr>
        <w:top w:val="none" w:sz="0" w:space="0" w:color="auto"/>
        <w:left w:val="none" w:sz="0" w:space="0" w:color="auto"/>
        <w:bottom w:val="none" w:sz="0" w:space="0" w:color="auto"/>
        <w:right w:val="none" w:sz="0" w:space="0" w:color="auto"/>
      </w:divBdr>
    </w:div>
    <w:div w:id="1594514451">
      <w:bodyDiv w:val="1"/>
      <w:marLeft w:val="0"/>
      <w:marRight w:val="0"/>
      <w:marTop w:val="0"/>
      <w:marBottom w:val="0"/>
      <w:divBdr>
        <w:top w:val="none" w:sz="0" w:space="0" w:color="auto"/>
        <w:left w:val="none" w:sz="0" w:space="0" w:color="auto"/>
        <w:bottom w:val="none" w:sz="0" w:space="0" w:color="auto"/>
        <w:right w:val="none" w:sz="0" w:space="0" w:color="auto"/>
      </w:divBdr>
    </w:div>
    <w:div w:id="1616012770">
      <w:bodyDiv w:val="1"/>
      <w:marLeft w:val="0"/>
      <w:marRight w:val="0"/>
      <w:marTop w:val="0"/>
      <w:marBottom w:val="0"/>
      <w:divBdr>
        <w:top w:val="none" w:sz="0" w:space="0" w:color="auto"/>
        <w:left w:val="none" w:sz="0" w:space="0" w:color="auto"/>
        <w:bottom w:val="none" w:sz="0" w:space="0" w:color="auto"/>
        <w:right w:val="none" w:sz="0" w:space="0" w:color="auto"/>
      </w:divBdr>
    </w:div>
    <w:div w:id="1628705683">
      <w:bodyDiv w:val="1"/>
      <w:marLeft w:val="0"/>
      <w:marRight w:val="0"/>
      <w:marTop w:val="0"/>
      <w:marBottom w:val="0"/>
      <w:divBdr>
        <w:top w:val="none" w:sz="0" w:space="0" w:color="auto"/>
        <w:left w:val="none" w:sz="0" w:space="0" w:color="auto"/>
        <w:bottom w:val="none" w:sz="0" w:space="0" w:color="auto"/>
        <w:right w:val="none" w:sz="0" w:space="0" w:color="auto"/>
      </w:divBdr>
    </w:div>
    <w:div w:id="1646858462">
      <w:bodyDiv w:val="1"/>
      <w:marLeft w:val="0"/>
      <w:marRight w:val="0"/>
      <w:marTop w:val="0"/>
      <w:marBottom w:val="0"/>
      <w:divBdr>
        <w:top w:val="none" w:sz="0" w:space="0" w:color="auto"/>
        <w:left w:val="none" w:sz="0" w:space="0" w:color="auto"/>
        <w:bottom w:val="none" w:sz="0" w:space="0" w:color="auto"/>
        <w:right w:val="none" w:sz="0" w:space="0" w:color="auto"/>
      </w:divBdr>
    </w:div>
    <w:div w:id="1656031675">
      <w:bodyDiv w:val="1"/>
      <w:marLeft w:val="0"/>
      <w:marRight w:val="0"/>
      <w:marTop w:val="0"/>
      <w:marBottom w:val="0"/>
      <w:divBdr>
        <w:top w:val="none" w:sz="0" w:space="0" w:color="auto"/>
        <w:left w:val="none" w:sz="0" w:space="0" w:color="auto"/>
        <w:bottom w:val="none" w:sz="0" w:space="0" w:color="auto"/>
        <w:right w:val="none" w:sz="0" w:space="0" w:color="auto"/>
      </w:divBdr>
    </w:div>
    <w:div w:id="1699894810">
      <w:bodyDiv w:val="1"/>
      <w:marLeft w:val="0"/>
      <w:marRight w:val="0"/>
      <w:marTop w:val="0"/>
      <w:marBottom w:val="0"/>
      <w:divBdr>
        <w:top w:val="none" w:sz="0" w:space="0" w:color="auto"/>
        <w:left w:val="none" w:sz="0" w:space="0" w:color="auto"/>
        <w:bottom w:val="none" w:sz="0" w:space="0" w:color="auto"/>
        <w:right w:val="none" w:sz="0" w:space="0" w:color="auto"/>
      </w:divBdr>
    </w:div>
    <w:div w:id="1710032617">
      <w:bodyDiv w:val="1"/>
      <w:marLeft w:val="0"/>
      <w:marRight w:val="0"/>
      <w:marTop w:val="0"/>
      <w:marBottom w:val="0"/>
      <w:divBdr>
        <w:top w:val="none" w:sz="0" w:space="0" w:color="auto"/>
        <w:left w:val="none" w:sz="0" w:space="0" w:color="auto"/>
        <w:bottom w:val="none" w:sz="0" w:space="0" w:color="auto"/>
        <w:right w:val="none" w:sz="0" w:space="0" w:color="auto"/>
      </w:divBdr>
    </w:div>
    <w:div w:id="1713924524">
      <w:bodyDiv w:val="1"/>
      <w:marLeft w:val="0"/>
      <w:marRight w:val="0"/>
      <w:marTop w:val="0"/>
      <w:marBottom w:val="0"/>
      <w:divBdr>
        <w:top w:val="none" w:sz="0" w:space="0" w:color="auto"/>
        <w:left w:val="none" w:sz="0" w:space="0" w:color="auto"/>
        <w:bottom w:val="none" w:sz="0" w:space="0" w:color="auto"/>
        <w:right w:val="none" w:sz="0" w:space="0" w:color="auto"/>
      </w:divBdr>
    </w:div>
    <w:div w:id="1792701457">
      <w:bodyDiv w:val="1"/>
      <w:marLeft w:val="0"/>
      <w:marRight w:val="0"/>
      <w:marTop w:val="0"/>
      <w:marBottom w:val="0"/>
      <w:divBdr>
        <w:top w:val="none" w:sz="0" w:space="0" w:color="auto"/>
        <w:left w:val="none" w:sz="0" w:space="0" w:color="auto"/>
        <w:bottom w:val="none" w:sz="0" w:space="0" w:color="auto"/>
        <w:right w:val="none" w:sz="0" w:space="0" w:color="auto"/>
      </w:divBdr>
    </w:div>
    <w:div w:id="1824156616">
      <w:bodyDiv w:val="1"/>
      <w:marLeft w:val="0"/>
      <w:marRight w:val="0"/>
      <w:marTop w:val="0"/>
      <w:marBottom w:val="0"/>
      <w:divBdr>
        <w:top w:val="none" w:sz="0" w:space="0" w:color="auto"/>
        <w:left w:val="none" w:sz="0" w:space="0" w:color="auto"/>
        <w:bottom w:val="none" w:sz="0" w:space="0" w:color="auto"/>
        <w:right w:val="none" w:sz="0" w:space="0" w:color="auto"/>
      </w:divBdr>
    </w:div>
    <w:div w:id="1870217493">
      <w:bodyDiv w:val="1"/>
      <w:marLeft w:val="0"/>
      <w:marRight w:val="0"/>
      <w:marTop w:val="0"/>
      <w:marBottom w:val="0"/>
      <w:divBdr>
        <w:top w:val="none" w:sz="0" w:space="0" w:color="auto"/>
        <w:left w:val="none" w:sz="0" w:space="0" w:color="auto"/>
        <w:bottom w:val="none" w:sz="0" w:space="0" w:color="auto"/>
        <w:right w:val="none" w:sz="0" w:space="0" w:color="auto"/>
      </w:divBdr>
    </w:div>
    <w:div w:id="1878466484">
      <w:bodyDiv w:val="1"/>
      <w:marLeft w:val="0"/>
      <w:marRight w:val="0"/>
      <w:marTop w:val="0"/>
      <w:marBottom w:val="0"/>
      <w:divBdr>
        <w:top w:val="none" w:sz="0" w:space="0" w:color="auto"/>
        <w:left w:val="none" w:sz="0" w:space="0" w:color="auto"/>
        <w:bottom w:val="none" w:sz="0" w:space="0" w:color="auto"/>
        <w:right w:val="none" w:sz="0" w:space="0" w:color="auto"/>
      </w:divBdr>
    </w:div>
    <w:div w:id="1888909339">
      <w:bodyDiv w:val="1"/>
      <w:marLeft w:val="0"/>
      <w:marRight w:val="0"/>
      <w:marTop w:val="0"/>
      <w:marBottom w:val="0"/>
      <w:divBdr>
        <w:top w:val="none" w:sz="0" w:space="0" w:color="auto"/>
        <w:left w:val="none" w:sz="0" w:space="0" w:color="auto"/>
        <w:bottom w:val="none" w:sz="0" w:space="0" w:color="auto"/>
        <w:right w:val="none" w:sz="0" w:space="0" w:color="auto"/>
      </w:divBdr>
    </w:div>
    <w:div w:id="1896428787">
      <w:bodyDiv w:val="1"/>
      <w:marLeft w:val="0"/>
      <w:marRight w:val="0"/>
      <w:marTop w:val="0"/>
      <w:marBottom w:val="0"/>
      <w:divBdr>
        <w:top w:val="none" w:sz="0" w:space="0" w:color="auto"/>
        <w:left w:val="none" w:sz="0" w:space="0" w:color="auto"/>
        <w:bottom w:val="none" w:sz="0" w:space="0" w:color="auto"/>
        <w:right w:val="none" w:sz="0" w:space="0" w:color="auto"/>
      </w:divBdr>
    </w:div>
    <w:div w:id="1946692972">
      <w:bodyDiv w:val="1"/>
      <w:marLeft w:val="0"/>
      <w:marRight w:val="0"/>
      <w:marTop w:val="0"/>
      <w:marBottom w:val="0"/>
      <w:divBdr>
        <w:top w:val="none" w:sz="0" w:space="0" w:color="auto"/>
        <w:left w:val="none" w:sz="0" w:space="0" w:color="auto"/>
        <w:bottom w:val="none" w:sz="0" w:space="0" w:color="auto"/>
        <w:right w:val="none" w:sz="0" w:space="0" w:color="auto"/>
      </w:divBdr>
    </w:div>
    <w:div w:id="1963337871">
      <w:bodyDiv w:val="1"/>
      <w:marLeft w:val="0"/>
      <w:marRight w:val="0"/>
      <w:marTop w:val="0"/>
      <w:marBottom w:val="0"/>
      <w:divBdr>
        <w:top w:val="none" w:sz="0" w:space="0" w:color="auto"/>
        <w:left w:val="none" w:sz="0" w:space="0" w:color="auto"/>
        <w:bottom w:val="none" w:sz="0" w:space="0" w:color="auto"/>
        <w:right w:val="none" w:sz="0" w:space="0" w:color="auto"/>
      </w:divBdr>
    </w:div>
    <w:div w:id="1975794098">
      <w:bodyDiv w:val="1"/>
      <w:marLeft w:val="0"/>
      <w:marRight w:val="0"/>
      <w:marTop w:val="0"/>
      <w:marBottom w:val="0"/>
      <w:divBdr>
        <w:top w:val="none" w:sz="0" w:space="0" w:color="auto"/>
        <w:left w:val="none" w:sz="0" w:space="0" w:color="auto"/>
        <w:bottom w:val="none" w:sz="0" w:space="0" w:color="auto"/>
        <w:right w:val="none" w:sz="0" w:space="0" w:color="auto"/>
      </w:divBdr>
    </w:div>
    <w:div w:id="1999839557">
      <w:bodyDiv w:val="1"/>
      <w:marLeft w:val="0"/>
      <w:marRight w:val="0"/>
      <w:marTop w:val="0"/>
      <w:marBottom w:val="0"/>
      <w:divBdr>
        <w:top w:val="none" w:sz="0" w:space="0" w:color="auto"/>
        <w:left w:val="none" w:sz="0" w:space="0" w:color="auto"/>
        <w:bottom w:val="none" w:sz="0" w:space="0" w:color="auto"/>
        <w:right w:val="none" w:sz="0" w:space="0" w:color="auto"/>
      </w:divBdr>
    </w:div>
    <w:div w:id="2096509470">
      <w:bodyDiv w:val="1"/>
      <w:marLeft w:val="0"/>
      <w:marRight w:val="0"/>
      <w:marTop w:val="0"/>
      <w:marBottom w:val="0"/>
      <w:divBdr>
        <w:top w:val="none" w:sz="0" w:space="0" w:color="auto"/>
        <w:left w:val="none" w:sz="0" w:space="0" w:color="auto"/>
        <w:bottom w:val="none" w:sz="0" w:space="0" w:color="auto"/>
        <w:right w:val="none" w:sz="0" w:space="0" w:color="auto"/>
      </w:divBdr>
    </w:div>
    <w:div w:id="210653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Воздушный поток">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D0563-D8EF-49BE-850D-D926CE9E4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2105</Words>
  <Characters>12000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N. Sultanalieva</dc:creator>
  <cp:lastModifiedBy>Кубан АКИ. Айдаралиев</cp:lastModifiedBy>
  <cp:revision>4</cp:revision>
  <cp:lastPrinted>2019-01-27T16:15:00Z</cp:lastPrinted>
  <dcterms:created xsi:type="dcterms:W3CDTF">2019-01-27T16:08:00Z</dcterms:created>
  <dcterms:modified xsi:type="dcterms:W3CDTF">2019-01-28T08:57:00Z</dcterms:modified>
</cp:coreProperties>
</file>